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B6" w:rsidRDefault="001F34EA" w:rsidP="00E62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р</w:t>
      </w:r>
      <w:r w:rsidR="00E62431" w:rsidRPr="00E62431">
        <w:rPr>
          <w:rFonts w:ascii="Times New Roman" w:hAnsi="Times New Roman"/>
          <w:b/>
          <w:sz w:val="28"/>
          <w:szCs w:val="28"/>
        </w:rPr>
        <w:t>ейтинг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62431" w:rsidRPr="00E62431" w:rsidRDefault="00E62431" w:rsidP="00E62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31">
        <w:rPr>
          <w:rFonts w:ascii="Times New Roman" w:hAnsi="Times New Roman"/>
          <w:b/>
          <w:sz w:val="28"/>
          <w:szCs w:val="28"/>
        </w:rPr>
        <w:t xml:space="preserve"> социально-экономической устойчивости городских и сельских поселений Мелекесского района Ульяновской </w:t>
      </w:r>
      <w:r w:rsidR="00BB774F" w:rsidRPr="00E6243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BB774F" w:rsidRDefault="00BB774F" w:rsidP="00E62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3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23C8" w:rsidRPr="00E62431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FD1CD0" w:rsidRPr="00E62431">
        <w:rPr>
          <w:rFonts w:ascii="Times New Roman" w:hAnsi="Times New Roman" w:cs="Times New Roman"/>
          <w:b/>
          <w:sz w:val="28"/>
          <w:szCs w:val="28"/>
        </w:rPr>
        <w:t>2018</w:t>
      </w:r>
      <w:r w:rsidRPr="00E624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2431" w:rsidRPr="00E62431" w:rsidRDefault="00E62431" w:rsidP="00E62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F1" w:rsidRPr="00AA7C13" w:rsidRDefault="00A623C8" w:rsidP="00761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 и прогнозирования управления экономики</w:t>
      </w:r>
      <w:r w:rsidR="00C135F1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FD1CD0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C135F1" w:rsidRPr="00AA7C13">
        <w:rPr>
          <w:rFonts w:ascii="Times New Roman" w:hAnsi="Times New Roman" w:cs="Times New Roman"/>
          <w:sz w:val="28"/>
          <w:szCs w:val="28"/>
        </w:rPr>
        <w:t>результаты оценки деятельности муниципальных образований района за 1</w:t>
      </w:r>
      <w:r w:rsidR="00FD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FD1CD0">
        <w:rPr>
          <w:rFonts w:ascii="Times New Roman" w:hAnsi="Times New Roman" w:cs="Times New Roman"/>
          <w:sz w:val="28"/>
          <w:szCs w:val="28"/>
        </w:rPr>
        <w:t xml:space="preserve"> </w:t>
      </w:r>
      <w:r w:rsidR="00C135F1" w:rsidRPr="00AA7C13">
        <w:rPr>
          <w:rFonts w:ascii="Times New Roman" w:hAnsi="Times New Roman" w:cs="Times New Roman"/>
          <w:sz w:val="28"/>
          <w:szCs w:val="28"/>
        </w:rPr>
        <w:t>201</w:t>
      </w:r>
      <w:r w:rsidR="00FD1CD0">
        <w:rPr>
          <w:rFonts w:ascii="Times New Roman" w:hAnsi="Times New Roman" w:cs="Times New Roman"/>
          <w:sz w:val="28"/>
          <w:szCs w:val="28"/>
        </w:rPr>
        <w:t>8</w:t>
      </w:r>
      <w:r w:rsidR="001969E9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C135F1" w:rsidRPr="00AA7C13">
        <w:rPr>
          <w:rFonts w:ascii="Times New Roman" w:hAnsi="Times New Roman" w:cs="Times New Roman"/>
          <w:sz w:val="28"/>
          <w:szCs w:val="28"/>
        </w:rPr>
        <w:t>г</w:t>
      </w:r>
      <w:r w:rsidR="001969E9" w:rsidRPr="00AA7C13">
        <w:rPr>
          <w:rFonts w:ascii="Times New Roman" w:hAnsi="Times New Roman" w:cs="Times New Roman"/>
          <w:sz w:val="28"/>
          <w:szCs w:val="28"/>
        </w:rPr>
        <w:t>ода</w:t>
      </w:r>
      <w:r w:rsidR="00A51282">
        <w:rPr>
          <w:rFonts w:ascii="Times New Roman" w:hAnsi="Times New Roman" w:cs="Times New Roman"/>
          <w:sz w:val="28"/>
          <w:szCs w:val="28"/>
        </w:rPr>
        <w:t>.</w:t>
      </w:r>
      <w:r w:rsidR="00C135F1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FD1CD0">
        <w:rPr>
          <w:rFonts w:ascii="Times New Roman" w:hAnsi="Times New Roman" w:cs="Times New Roman"/>
          <w:sz w:val="28"/>
          <w:szCs w:val="28"/>
        </w:rPr>
        <w:t>При подготовке о</w:t>
      </w:r>
      <w:r w:rsidR="00C135F1" w:rsidRPr="00AA7C13">
        <w:rPr>
          <w:rFonts w:ascii="Times New Roman" w:hAnsi="Times New Roman" w:cs="Times New Roman"/>
          <w:sz w:val="28"/>
          <w:szCs w:val="28"/>
        </w:rPr>
        <w:t>ценк</w:t>
      </w:r>
      <w:r w:rsidR="00FD1CD0">
        <w:rPr>
          <w:rFonts w:ascii="Times New Roman" w:hAnsi="Times New Roman" w:cs="Times New Roman"/>
          <w:sz w:val="28"/>
          <w:szCs w:val="28"/>
        </w:rPr>
        <w:t>и учитывались</w:t>
      </w:r>
      <w:r w:rsidR="00C135F1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A51282">
        <w:rPr>
          <w:rFonts w:ascii="Times New Roman" w:hAnsi="Times New Roman" w:cs="Times New Roman"/>
          <w:sz w:val="28"/>
          <w:szCs w:val="28"/>
        </w:rPr>
        <w:t>15 показателей, включенные в</w:t>
      </w:r>
      <w:r w:rsidR="00C135F1" w:rsidRPr="00AA7C13">
        <w:rPr>
          <w:rFonts w:ascii="Times New Roman" w:hAnsi="Times New Roman" w:cs="Times New Roman"/>
          <w:color w:val="131312"/>
          <w:sz w:val="28"/>
          <w:szCs w:val="28"/>
        </w:rPr>
        <w:t xml:space="preserve"> следующи</w:t>
      </w:r>
      <w:r w:rsidR="00A51282">
        <w:rPr>
          <w:rFonts w:ascii="Times New Roman" w:hAnsi="Times New Roman" w:cs="Times New Roman"/>
          <w:color w:val="131312"/>
          <w:sz w:val="28"/>
          <w:szCs w:val="28"/>
        </w:rPr>
        <w:t>е блоки</w:t>
      </w:r>
      <w:r w:rsidR="00C135F1" w:rsidRPr="00AA7C13">
        <w:rPr>
          <w:rFonts w:ascii="Times New Roman" w:hAnsi="Times New Roman" w:cs="Times New Roman"/>
          <w:color w:val="131312"/>
          <w:sz w:val="28"/>
          <w:szCs w:val="28"/>
        </w:rPr>
        <w:t xml:space="preserve">: социальная сфера, уровень жизни, ЖКХ, финансы и </w:t>
      </w:r>
      <w:r w:rsidR="00AE5206">
        <w:rPr>
          <w:rFonts w:ascii="Times New Roman" w:hAnsi="Times New Roman" w:cs="Times New Roman"/>
          <w:color w:val="131312"/>
          <w:sz w:val="28"/>
          <w:szCs w:val="28"/>
        </w:rPr>
        <w:t xml:space="preserve">представление электронных услуг </w:t>
      </w:r>
      <w:r w:rsidR="00AE5206" w:rsidRPr="00E71624">
        <w:rPr>
          <w:rFonts w:ascii="Times New Roman" w:hAnsi="Times New Roman" w:cs="Times New Roman"/>
          <w:color w:val="131312"/>
          <w:sz w:val="28"/>
          <w:szCs w:val="28"/>
        </w:rPr>
        <w:t>(число межведомственных запросов, направленных с использованием ТВИС)</w:t>
      </w:r>
      <w:r w:rsidR="00C135F1" w:rsidRPr="00E71624">
        <w:rPr>
          <w:rFonts w:ascii="Times New Roman" w:hAnsi="Times New Roman" w:cs="Times New Roman"/>
          <w:color w:val="131312"/>
          <w:sz w:val="28"/>
          <w:szCs w:val="28"/>
        </w:rPr>
        <w:t>.</w:t>
      </w:r>
    </w:p>
    <w:p w:rsidR="00CA2704" w:rsidRDefault="005D2C17" w:rsidP="00FD796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Сравнительный анализ 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социально-экономической устойчивости городских и сельских поселений Мелекесского района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аналогичным периодом 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года 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показал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изменения в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 - экономическом развитии  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муниципальны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образовани</w:t>
      </w:r>
      <w:r w:rsidR="00CA2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5B7E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4928"/>
        <w:gridCol w:w="2268"/>
        <w:gridCol w:w="2268"/>
      </w:tblGrid>
      <w:tr w:rsidR="00CA2704" w:rsidTr="00083FEF">
        <w:tc>
          <w:tcPr>
            <w:tcW w:w="4928" w:type="dxa"/>
          </w:tcPr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</w:t>
            </w:r>
          </w:p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Рейтинговое место</w:t>
            </w:r>
          </w:p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Рейтинговое место</w:t>
            </w:r>
          </w:p>
          <w:p w:rsidR="00CA2704" w:rsidRDefault="00CA2704" w:rsidP="00CA270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2017 год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Новоселкинское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Новомайнское </w:t>
            </w:r>
            <w:r w:rsidR="00083FE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городское 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CA2704" w:rsidTr="00083FEF">
        <w:tc>
          <w:tcPr>
            <w:tcW w:w="4928" w:type="dxa"/>
          </w:tcPr>
          <w:p w:rsidR="00CA2704" w:rsidRDefault="00CA2704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CA2704" w:rsidTr="00083FEF">
        <w:tc>
          <w:tcPr>
            <w:tcW w:w="4928" w:type="dxa"/>
          </w:tcPr>
          <w:p w:rsidR="00CA2704" w:rsidRDefault="00083FEF" w:rsidP="00FD79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2704" w:rsidRDefault="00083FEF" w:rsidP="00083F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</w:tr>
    </w:tbl>
    <w:p w:rsidR="005B7E36" w:rsidRDefault="005B7E36" w:rsidP="00FD796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D341F2" w:rsidRDefault="00D341F2" w:rsidP="00FD796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1 место - </w:t>
      </w:r>
      <w:r w:rsidR="008420D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МО «</w:t>
      </w:r>
      <w:r w:rsidR="00FD796F" w:rsidRPr="008420D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Рязановское сельское поселение</w:t>
      </w:r>
      <w:r w:rsidR="008420D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»</w:t>
      </w:r>
      <w:r w:rsidR="0086446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864467" w:rsidRPr="00864467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 w:rsidR="00864467" w:rsidRPr="0086446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плюс 3 позиции к уровню прошлого года</w:t>
      </w:r>
      <w:r w:rsidR="00864467" w:rsidRPr="00864467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86446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</w:t>
      </w:r>
      <w:r w:rsidR="006A28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</w:t>
      </w:r>
      <w:r w:rsidR="009D55F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логичным периодом прошлого года</w:t>
      </w:r>
      <w:r w:rsidR="006A28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F57F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текущем периоде 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улучшило свои позиции в 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блоках «с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оциальн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 сфера»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r w:rsidR="006A28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="00725551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место)</w:t>
      </w:r>
      <w:r w:rsidR="00262C16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ЖКХ </w:t>
      </w:r>
      <w:r w:rsidR="00583D3F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 w:rsidR="006A28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725551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место</w:t>
      </w:r>
      <w:r w:rsidR="00793B55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),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«финансовый блок» (3 место)</w:t>
      </w:r>
      <w:r w:rsidR="00F57F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7268A" w:rsidRDefault="00135B16" w:rsidP="00FD7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C726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блоке «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="00C726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ровень жизни»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</w:t>
      </w:r>
      <w:r w:rsidR="0022496F" w:rsidRPr="00AA7C13">
        <w:rPr>
          <w:rFonts w:ascii="Times New Roman" w:hAnsi="Times New Roman" w:cs="Times New Roman"/>
          <w:sz w:val="28"/>
          <w:szCs w:val="28"/>
        </w:rPr>
        <w:t>оселение остается неизменным лидером по уровню среднемесячной заработной платы (</w:t>
      </w:r>
      <w:r w:rsidR="00F57F36">
        <w:rPr>
          <w:rFonts w:ascii="Times New Roman" w:hAnsi="Times New Roman" w:cs="Times New Roman"/>
          <w:sz w:val="28"/>
          <w:szCs w:val="28"/>
        </w:rPr>
        <w:t>30316,94</w:t>
      </w:r>
      <w:r w:rsidR="00583D3F" w:rsidRPr="00E7162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2496F" w:rsidRPr="00E71624">
        <w:rPr>
          <w:rFonts w:ascii="Times New Roman" w:hAnsi="Times New Roman" w:cs="Times New Roman"/>
          <w:sz w:val="28"/>
          <w:szCs w:val="28"/>
        </w:rPr>
        <w:t>)</w:t>
      </w:r>
      <w:r w:rsidRPr="00E71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отмечается </w:t>
      </w:r>
      <w:r w:rsidR="00F57F36">
        <w:rPr>
          <w:rFonts w:ascii="Times New Roman" w:hAnsi="Times New Roman" w:cs="Times New Roman"/>
          <w:sz w:val="28"/>
          <w:szCs w:val="28"/>
        </w:rPr>
        <w:t>низкий уровень безработицы - 0,05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71624">
        <w:rPr>
          <w:rFonts w:ascii="Times New Roman" w:hAnsi="Times New Roman" w:cs="Times New Roman"/>
          <w:sz w:val="28"/>
          <w:szCs w:val="28"/>
        </w:rPr>
        <w:t>(</w:t>
      </w:r>
      <w:r w:rsidR="00F57F36">
        <w:rPr>
          <w:rFonts w:ascii="Times New Roman" w:hAnsi="Times New Roman" w:cs="Times New Roman"/>
          <w:sz w:val="28"/>
          <w:szCs w:val="28"/>
        </w:rPr>
        <w:t>1</w:t>
      </w:r>
      <w:r w:rsidRPr="00E71624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AE5206" w:rsidRPr="00E71624">
        <w:rPr>
          <w:rFonts w:ascii="Times New Roman" w:hAnsi="Times New Roman" w:cs="Times New Roman"/>
          <w:sz w:val="28"/>
          <w:szCs w:val="28"/>
        </w:rPr>
        <w:t>.</w:t>
      </w:r>
      <w:r w:rsidR="00A2775F">
        <w:rPr>
          <w:rFonts w:ascii="Times New Roman" w:hAnsi="Times New Roman" w:cs="Times New Roman"/>
          <w:sz w:val="28"/>
          <w:szCs w:val="28"/>
        </w:rPr>
        <w:t xml:space="preserve"> </w:t>
      </w:r>
      <w:r w:rsidR="00C7268A">
        <w:rPr>
          <w:rFonts w:ascii="Times New Roman" w:hAnsi="Times New Roman" w:cs="Times New Roman"/>
          <w:sz w:val="28"/>
          <w:szCs w:val="28"/>
        </w:rPr>
        <w:t>В финансовом блоке</w:t>
      </w:r>
      <w:r w:rsidR="00725551" w:rsidRPr="00725551">
        <w:rPr>
          <w:rFonts w:ascii="Times New Roman" w:hAnsi="Times New Roman" w:cs="Times New Roman"/>
          <w:sz w:val="28"/>
          <w:szCs w:val="28"/>
        </w:rPr>
        <w:t xml:space="preserve"> </w:t>
      </w:r>
      <w:r w:rsidR="00725551" w:rsidRPr="00AA7C13">
        <w:rPr>
          <w:rFonts w:ascii="Times New Roman" w:hAnsi="Times New Roman" w:cs="Times New Roman"/>
          <w:sz w:val="28"/>
          <w:szCs w:val="28"/>
        </w:rPr>
        <w:t>зафиксировано значительное снижение кредиторской задолженности к уровню прошлого года</w:t>
      </w:r>
      <w:r w:rsidR="00725551">
        <w:rPr>
          <w:rFonts w:ascii="Times New Roman" w:hAnsi="Times New Roman" w:cs="Times New Roman"/>
          <w:sz w:val="28"/>
          <w:szCs w:val="28"/>
        </w:rPr>
        <w:t xml:space="preserve"> (на 8</w:t>
      </w:r>
      <w:r w:rsidR="00F57F36">
        <w:rPr>
          <w:rFonts w:ascii="Times New Roman" w:hAnsi="Times New Roman" w:cs="Times New Roman"/>
          <w:sz w:val="28"/>
          <w:szCs w:val="28"/>
        </w:rPr>
        <w:t>8</w:t>
      </w:r>
      <w:r w:rsidR="00725551">
        <w:rPr>
          <w:rFonts w:ascii="Times New Roman" w:hAnsi="Times New Roman" w:cs="Times New Roman"/>
          <w:sz w:val="28"/>
          <w:szCs w:val="28"/>
        </w:rPr>
        <w:t>,</w:t>
      </w:r>
      <w:r w:rsidR="00F57F36">
        <w:rPr>
          <w:rFonts w:ascii="Times New Roman" w:hAnsi="Times New Roman" w:cs="Times New Roman"/>
          <w:sz w:val="28"/>
          <w:szCs w:val="28"/>
        </w:rPr>
        <w:t>4</w:t>
      </w:r>
      <w:r w:rsidR="00725551">
        <w:rPr>
          <w:rFonts w:ascii="Times New Roman" w:hAnsi="Times New Roman" w:cs="Times New Roman"/>
          <w:sz w:val="28"/>
          <w:szCs w:val="28"/>
        </w:rPr>
        <w:t>%</w:t>
      </w:r>
      <w:r w:rsidR="006B493C">
        <w:rPr>
          <w:rFonts w:ascii="Times New Roman" w:hAnsi="Times New Roman" w:cs="Times New Roman"/>
          <w:sz w:val="28"/>
          <w:szCs w:val="28"/>
        </w:rPr>
        <w:t>)</w:t>
      </w:r>
      <w:r w:rsidR="00725551">
        <w:rPr>
          <w:rFonts w:ascii="Times New Roman" w:hAnsi="Times New Roman" w:cs="Times New Roman"/>
          <w:sz w:val="28"/>
          <w:szCs w:val="28"/>
        </w:rPr>
        <w:t xml:space="preserve">, </w:t>
      </w:r>
      <w:r w:rsidR="00793B55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25551">
        <w:rPr>
          <w:rFonts w:ascii="Times New Roman" w:hAnsi="Times New Roman" w:cs="Times New Roman"/>
          <w:sz w:val="28"/>
          <w:szCs w:val="28"/>
        </w:rPr>
        <w:t xml:space="preserve">высокий уровень собственных доходов на душу населения (2 место). </w:t>
      </w:r>
    </w:p>
    <w:p w:rsidR="0022496F" w:rsidRDefault="001C5DF1" w:rsidP="00793B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796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57F36">
        <w:rPr>
          <w:rFonts w:ascii="Times New Roman" w:hAnsi="Times New Roman" w:cs="Times New Roman"/>
          <w:sz w:val="28"/>
          <w:szCs w:val="28"/>
        </w:rPr>
        <w:t xml:space="preserve">в </w:t>
      </w:r>
      <w:r w:rsidR="00FD796F">
        <w:rPr>
          <w:rFonts w:ascii="Times New Roman" w:hAnsi="Times New Roman" w:cs="Times New Roman"/>
          <w:sz w:val="28"/>
          <w:szCs w:val="28"/>
        </w:rPr>
        <w:t>поселени</w:t>
      </w:r>
      <w:r w:rsidR="00F57F36">
        <w:rPr>
          <w:rFonts w:ascii="Times New Roman" w:hAnsi="Times New Roman" w:cs="Times New Roman"/>
          <w:sz w:val="28"/>
          <w:szCs w:val="28"/>
        </w:rPr>
        <w:t>и отмечается низкая рождаемость (5 место</w:t>
      </w:r>
      <w:r w:rsidR="00880759">
        <w:rPr>
          <w:rFonts w:ascii="Times New Roman" w:hAnsi="Times New Roman" w:cs="Times New Roman"/>
          <w:sz w:val="28"/>
          <w:szCs w:val="28"/>
        </w:rPr>
        <w:t>, коэффициент рождаемости 3,3, в среднем по району 3,7</w:t>
      </w:r>
      <w:r w:rsidR="00F57F36">
        <w:rPr>
          <w:rFonts w:ascii="Times New Roman" w:hAnsi="Times New Roman" w:cs="Times New Roman"/>
          <w:sz w:val="28"/>
          <w:szCs w:val="28"/>
        </w:rPr>
        <w:t>)</w:t>
      </w:r>
      <w:r w:rsidR="00FD796F">
        <w:rPr>
          <w:rFonts w:ascii="Times New Roman" w:hAnsi="Times New Roman" w:cs="Times New Roman"/>
          <w:sz w:val="28"/>
          <w:szCs w:val="28"/>
        </w:rPr>
        <w:t xml:space="preserve"> </w:t>
      </w:r>
      <w:r w:rsidR="00A2775F">
        <w:rPr>
          <w:rFonts w:ascii="Times New Roman" w:hAnsi="Times New Roman" w:cs="Times New Roman"/>
          <w:sz w:val="28"/>
          <w:szCs w:val="28"/>
        </w:rPr>
        <w:t xml:space="preserve"> и высокая смертность (7 место</w:t>
      </w:r>
      <w:r w:rsidR="00880759">
        <w:rPr>
          <w:rFonts w:ascii="Times New Roman" w:hAnsi="Times New Roman" w:cs="Times New Roman"/>
          <w:sz w:val="28"/>
          <w:szCs w:val="28"/>
        </w:rPr>
        <w:t>, коэффициент смертности 13,3, в среднем по району 10,1)</w:t>
      </w:r>
      <w:r w:rsidR="00A2775F">
        <w:rPr>
          <w:rFonts w:ascii="Times New Roman" w:hAnsi="Times New Roman" w:cs="Times New Roman"/>
          <w:sz w:val="28"/>
          <w:szCs w:val="28"/>
        </w:rPr>
        <w:t>, з</w:t>
      </w:r>
      <w:r w:rsidR="00392237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F57F36">
        <w:rPr>
          <w:rFonts w:ascii="Times New Roman" w:hAnsi="Times New Roman" w:cs="Times New Roman"/>
          <w:sz w:val="28"/>
          <w:szCs w:val="28"/>
        </w:rPr>
        <w:t>5</w:t>
      </w:r>
      <w:r w:rsidR="0039223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FD796F">
        <w:rPr>
          <w:rFonts w:ascii="Times New Roman" w:hAnsi="Times New Roman" w:cs="Times New Roman"/>
          <w:sz w:val="28"/>
          <w:szCs w:val="28"/>
        </w:rPr>
        <w:t>по количеству созданных рабочих мест</w:t>
      </w:r>
      <w:r w:rsidR="00392237">
        <w:rPr>
          <w:rFonts w:ascii="Times New Roman" w:hAnsi="Times New Roman" w:cs="Times New Roman"/>
          <w:sz w:val="28"/>
          <w:szCs w:val="28"/>
        </w:rPr>
        <w:t xml:space="preserve"> - </w:t>
      </w:r>
      <w:r w:rsidR="00392237" w:rsidRPr="00E71624">
        <w:rPr>
          <w:rFonts w:ascii="Times New Roman" w:hAnsi="Times New Roman" w:cs="Times New Roman"/>
          <w:sz w:val="28"/>
          <w:szCs w:val="28"/>
        </w:rPr>
        <w:t>(</w:t>
      </w:r>
      <w:r w:rsidR="00F57F36">
        <w:rPr>
          <w:rFonts w:ascii="Times New Roman" w:hAnsi="Times New Roman" w:cs="Times New Roman"/>
          <w:sz w:val="28"/>
          <w:szCs w:val="28"/>
        </w:rPr>
        <w:t>47</w:t>
      </w:r>
      <w:r w:rsidR="00392237" w:rsidRPr="00E71624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E5206">
        <w:rPr>
          <w:rFonts w:ascii="Times New Roman" w:hAnsi="Times New Roman" w:cs="Times New Roman"/>
          <w:sz w:val="28"/>
          <w:szCs w:val="28"/>
        </w:rPr>
        <w:t xml:space="preserve">), </w:t>
      </w:r>
      <w:r w:rsidR="00A2775F">
        <w:rPr>
          <w:rFonts w:ascii="Times New Roman" w:hAnsi="Times New Roman" w:cs="Times New Roman"/>
          <w:sz w:val="28"/>
          <w:szCs w:val="28"/>
        </w:rPr>
        <w:t>8</w:t>
      </w:r>
      <w:r w:rsidR="00AE5206">
        <w:rPr>
          <w:rFonts w:ascii="Times New Roman" w:hAnsi="Times New Roman" w:cs="Times New Roman"/>
          <w:sz w:val="28"/>
          <w:szCs w:val="28"/>
        </w:rPr>
        <w:t xml:space="preserve"> место по показателю «</w:t>
      </w:r>
      <w:r w:rsidR="00793B55">
        <w:rPr>
          <w:rFonts w:ascii="Times New Roman" w:hAnsi="Times New Roman" w:cs="Times New Roman"/>
          <w:sz w:val="28"/>
          <w:szCs w:val="28"/>
        </w:rPr>
        <w:t>д</w:t>
      </w:r>
      <w:r w:rsidR="00AE5206">
        <w:rPr>
          <w:rFonts w:ascii="Times New Roman" w:hAnsi="Times New Roman" w:cs="Times New Roman"/>
          <w:sz w:val="28"/>
          <w:szCs w:val="28"/>
        </w:rPr>
        <w:t>оля собственных доходов в общей сумме расходов бюджетных средств»</w:t>
      </w:r>
      <w:r w:rsidR="007869FB">
        <w:rPr>
          <w:rFonts w:ascii="Times New Roman" w:hAnsi="Times New Roman" w:cs="Times New Roman"/>
          <w:sz w:val="28"/>
          <w:szCs w:val="28"/>
        </w:rPr>
        <w:t xml:space="preserve"> (5</w:t>
      </w:r>
      <w:r w:rsidR="00A2775F">
        <w:rPr>
          <w:rFonts w:ascii="Times New Roman" w:hAnsi="Times New Roman" w:cs="Times New Roman"/>
          <w:sz w:val="28"/>
          <w:szCs w:val="28"/>
        </w:rPr>
        <w:t>4</w:t>
      </w:r>
      <w:r w:rsidR="007869FB">
        <w:rPr>
          <w:rFonts w:ascii="Times New Roman" w:hAnsi="Times New Roman" w:cs="Times New Roman"/>
          <w:sz w:val="28"/>
          <w:szCs w:val="28"/>
        </w:rPr>
        <w:t>,</w:t>
      </w:r>
      <w:r w:rsidR="00A2775F">
        <w:rPr>
          <w:rFonts w:ascii="Times New Roman" w:hAnsi="Times New Roman" w:cs="Times New Roman"/>
          <w:sz w:val="28"/>
          <w:szCs w:val="28"/>
        </w:rPr>
        <w:t>4</w:t>
      </w:r>
      <w:r w:rsidR="007869F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D796F" w:rsidRDefault="00D341F2" w:rsidP="00793B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67111A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E971BA" w:rsidRPr="00AA7C13">
        <w:rPr>
          <w:rFonts w:ascii="Times New Roman" w:hAnsi="Times New Roman" w:cs="Times New Roman"/>
          <w:b/>
          <w:sz w:val="28"/>
          <w:szCs w:val="28"/>
        </w:rPr>
        <w:t>«Новоселкинское сельское поселение»</w:t>
      </w:r>
      <w:r w:rsidR="00864467">
        <w:rPr>
          <w:rFonts w:ascii="Times New Roman" w:hAnsi="Times New Roman" w:cs="Times New Roman"/>
          <w:b/>
          <w:sz w:val="28"/>
          <w:szCs w:val="28"/>
        </w:rPr>
        <w:t>.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46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8420D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в текущем периоде улучшило свои позиции в блоках «ЖКХ» (1 место), «финансовый блок» (1 место).</w:t>
      </w:r>
    </w:p>
    <w:p w:rsidR="008C791A" w:rsidRDefault="008420DA" w:rsidP="00786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91A" w:rsidRPr="008C791A">
        <w:rPr>
          <w:rFonts w:ascii="Times New Roman" w:hAnsi="Times New Roman" w:cs="Times New Roman"/>
          <w:sz w:val="28"/>
          <w:szCs w:val="28"/>
        </w:rPr>
        <w:t xml:space="preserve"> </w:t>
      </w:r>
      <w:r w:rsidR="008C791A">
        <w:rPr>
          <w:rFonts w:ascii="Times New Roman" w:hAnsi="Times New Roman" w:cs="Times New Roman"/>
          <w:sz w:val="28"/>
          <w:szCs w:val="28"/>
        </w:rPr>
        <w:t>«</w:t>
      </w:r>
      <w:r w:rsidR="008C791A" w:rsidRPr="008C791A">
        <w:rPr>
          <w:rFonts w:ascii="Times New Roman" w:hAnsi="Times New Roman" w:cs="Times New Roman"/>
          <w:sz w:val="28"/>
          <w:szCs w:val="28"/>
        </w:rPr>
        <w:t>финансовом блоке</w:t>
      </w:r>
      <w:r w:rsidR="008C7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 xml:space="preserve">зафиксировано снижение кредиторской задолженности к уровню прошлого года </w:t>
      </w:r>
      <w:r w:rsidR="008F0363" w:rsidRPr="00E71624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34,9</w:t>
      </w:r>
      <w:r w:rsidR="008F0363" w:rsidRPr="00E71624">
        <w:rPr>
          <w:rFonts w:ascii="Times New Roman" w:hAnsi="Times New Roman" w:cs="Times New Roman"/>
          <w:sz w:val="28"/>
          <w:szCs w:val="28"/>
        </w:rPr>
        <w:t xml:space="preserve"> %</w:t>
      </w:r>
      <w:r w:rsidR="00AB2D5C" w:rsidRPr="00E71624">
        <w:rPr>
          <w:rFonts w:ascii="Times New Roman" w:hAnsi="Times New Roman" w:cs="Times New Roman"/>
          <w:sz w:val="28"/>
          <w:szCs w:val="28"/>
        </w:rPr>
        <w:t>).</w:t>
      </w:r>
      <w:r w:rsidR="00AB2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D5C" w:rsidRPr="00AB2D5C">
        <w:rPr>
          <w:rFonts w:ascii="Times New Roman" w:hAnsi="Times New Roman" w:cs="Times New Roman"/>
          <w:sz w:val="28"/>
          <w:szCs w:val="28"/>
        </w:rPr>
        <w:t>Поселение</w:t>
      </w:r>
      <w:r w:rsidR="00AB2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 xml:space="preserve"> </w:t>
      </w:r>
      <w:r w:rsidR="00AB2D5C">
        <w:rPr>
          <w:rFonts w:ascii="Times New Roman" w:hAnsi="Times New Roman" w:cs="Times New Roman"/>
          <w:sz w:val="28"/>
          <w:szCs w:val="28"/>
        </w:rPr>
        <w:t xml:space="preserve">имеет высокий уровень </w:t>
      </w:r>
      <w:r w:rsidR="008F0363">
        <w:rPr>
          <w:rFonts w:ascii="Times New Roman" w:hAnsi="Times New Roman" w:cs="Times New Roman"/>
          <w:sz w:val="28"/>
          <w:szCs w:val="28"/>
        </w:rPr>
        <w:t>собственных доходов на душу населения</w:t>
      </w:r>
      <w:r w:rsidR="00AB2D5C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8F0363">
        <w:rPr>
          <w:rFonts w:ascii="Times New Roman" w:hAnsi="Times New Roman" w:cs="Times New Roman"/>
          <w:sz w:val="28"/>
          <w:szCs w:val="28"/>
        </w:rPr>
        <w:t xml:space="preserve">, </w:t>
      </w:r>
      <w:r w:rsidR="007869F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880759">
        <w:rPr>
          <w:rFonts w:ascii="Times New Roman" w:hAnsi="Times New Roman" w:cs="Times New Roman"/>
          <w:sz w:val="28"/>
          <w:szCs w:val="28"/>
        </w:rPr>
        <w:t>1</w:t>
      </w:r>
      <w:r w:rsidR="007869FB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F0363">
        <w:rPr>
          <w:rFonts w:ascii="Times New Roman" w:hAnsi="Times New Roman" w:cs="Times New Roman"/>
          <w:sz w:val="28"/>
          <w:szCs w:val="28"/>
        </w:rPr>
        <w:t>по показател</w:t>
      </w:r>
      <w:r w:rsidR="00880759">
        <w:rPr>
          <w:rFonts w:ascii="Times New Roman" w:hAnsi="Times New Roman" w:cs="Times New Roman"/>
          <w:sz w:val="28"/>
          <w:szCs w:val="28"/>
        </w:rPr>
        <w:t>ю</w:t>
      </w:r>
      <w:r w:rsidR="008F0363">
        <w:rPr>
          <w:rFonts w:ascii="Times New Roman" w:hAnsi="Times New Roman" w:cs="Times New Roman"/>
          <w:sz w:val="28"/>
          <w:szCs w:val="28"/>
        </w:rPr>
        <w:t xml:space="preserve"> «доля собственных доходов в общей сумме расходов бюджетных средств»</w:t>
      </w:r>
      <w:r w:rsidR="00AB2D5C">
        <w:rPr>
          <w:rFonts w:ascii="Times New Roman" w:hAnsi="Times New Roman" w:cs="Times New Roman"/>
          <w:sz w:val="28"/>
          <w:szCs w:val="28"/>
        </w:rPr>
        <w:t xml:space="preserve"> (</w:t>
      </w:r>
      <w:r w:rsidR="00880759">
        <w:rPr>
          <w:rFonts w:ascii="Times New Roman" w:hAnsi="Times New Roman" w:cs="Times New Roman"/>
          <w:sz w:val="28"/>
          <w:szCs w:val="28"/>
        </w:rPr>
        <w:t>100</w:t>
      </w:r>
      <w:r w:rsidR="00AB2D5C">
        <w:rPr>
          <w:rFonts w:ascii="Times New Roman" w:hAnsi="Times New Roman" w:cs="Times New Roman"/>
          <w:sz w:val="28"/>
          <w:szCs w:val="28"/>
        </w:rPr>
        <w:t>,</w:t>
      </w:r>
      <w:r w:rsidR="00880759">
        <w:rPr>
          <w:rFonts w:ascii="Times New Roman" w:hAnsi="Times New Roman" w:cs="Times New Roman"/>
          <w:sz w:val="28"/>
          <w:szCs w:val="28"/>
        </w:rPr>
        <w:t>7</w:t>
      </w:r>
      <w:r w:rsidR="00AB2D5C">
        <w:rPr>
          <w:rFonts w:ascii="Times New Roman" w:hAnsi="Times New Roman" w:cs="Times New Roman"/>
          <w:sz w:val="28"/>
          <w:szCs w:val="28"/>
        </w:rPr>
        <w:t>%)</w:t>
      </w:r>
      <w:r w:rsidR="00880759">
        <w:rPr>
          <w:rFonts w:ascii="Times New Roman" w:hAnsi="Times New Roman" w:cs="Times New Roman"/>
          <w:sz w:val="28"/>
          <w:szCs w:val="28"/>
        </w:rPr>
        <w:t>, 2 место по показателю</w:t>
      </w:r>
      <w:r w:rsidR="008F0363">
        <w:rPr>
          <w:rFonts w:ascii="Times New Roman" w:hAnsi="Times New Roman" w:cs="Times New Roman"/>
          <w:sz w:val="28"/>
          <w:szCs w:val="28"/>
        </w:rPr>
        <w:t xml:space="preserve"> «рост</w:t>
      </w:r>
      <w:r w:rsidR="00AB2D5C">
        <w:rPr>
          <w:rFonts w:ascii="Times New Roman" w:hAnsi="Times New Roman" w:cs="Times New Roman"/>
          <w:sz w:val="28"/>
          <w:szCs w:val="28"/>
        </w:rPr>
        <w:t xml:space="preserve"> собственных доходов к уровню прошлого года» (1</w:t>
      </w:r>
      <w:r w:rsidR="00880759">
        <w:rPr>
          <w:rFonts w:ascii="Times New Roman" w:hAnsi="Times New Roman" w:cs="Times New Roman"/>
          <w:sz w:val="28"/>
          <w:szCs w:val="28"/>
        </w:rPr>
        <w:t>5</w:t>
      </w:r>
      <w:r w:rsidR="00AB2D5C">
        <w:rPr>
          <w:rFonts w:ascii="Times New Roman" w:hAnsi="Times New Roman" w:cs="Times New Roman"/>
          <w:sz w:val="28"/>
          <w:szCs w:val="28"/>
        </w:rPr>
        <w:t>6,</w:t>
      </w:r>
      <w:r w:rsidR="00880759">
        <w:rPr>
          <w:rFonts w:ascii="Times New Roman" w:hAnsi="Times New Roman" w:cs="Times New Roman"/>
          <w:sz w:val="28"/>
          <w:szCs w:val="28"/>
        </w:rPr>
        <w:t>2</w:t>
      </w:r>
      <w:r w:rsidR="00AB2D5C">
        <w:rPr>
          <w:rFonts w:ascii="Times New Roman" w:hAnsi="Times New Roman" w:cs="Times New Roman"/>
          <w:sz w:val="28"/>
          <w:szCs w:val="28"/>
        </w:rPr>
        <w:t xml:space="preserve">%). </w:t>
      </w:r>
      <w:r w:rsidR="008C791A" w:rsidRPr="008C791A">
        <w:rPr>
          <w:rFonts w:ascii="Times New Roman" w:hAnsi="Times New Roman" w:cs="Times New Roman"/>
          <w:sz w:val="28"/>
          <w:szCs w:val="28"/>
        </w:rPr>
        <w:t>В блоке</w:t>
      </w:r>
      <w:r w:rsidR="008C7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1A">
        <w:rPr>
          <w:rFonts w:ascii="Times New Roman" w:hAnsi="Times New Roman" w:cs="Times New Roman"/>
          <w:sz w:val="28"/>
          <w:szCs w:val="28"/>
        </w:rPr>
        <w:t xml:space="preserve">«уровень жизни» </w:t>
      </w:r>
      <w:r w:rsidR="008A7B51">
        <w:rPr>
          <w:rFonts w:ascii="Times New Roman" w:hAnsi="Times New Roman" w:cs="Times New Roman"/>
          <w:sz w:val="28"/>
          <w:szCs w:val="28"/>
        </w:rPr>
        <w:t>занимает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6F" w:rsidRPr="00FD796F">
        <w:rPr>
          <w:rFonts w:ascii="Times New Roman" w:hAnsi="Times New Roman" w:cs="Times New Roman"/>
          <w:sz w:val="28"/>
          <w:szCs w:val="28"/>
        </w:rPr>
        <w:t>1 место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1BA" w:rsidRPr="00AA7C13">
        <w:rPr>
          <w:rFonts w:ascii="Times New Roman" w:hAnsi="Times New Roman" w:cs="Times New Roman"/>
          <w:sz w:val="28"/>
          <w:szCs w:val="28"/>
        </w:rPr>
        <w:t xml:space="preserve">по </w:t>
      </w:r>
      <w:r w:rsidR="00793B55">
        <w:rPr>
          <w:rFonts w:ascii="Times New Roman" w:hAnsi="Times New Roman" w:cs="Times New Roman"/>
          <w:sz w:val="28"/>
          <w:szCs w:val="28"/>
        </w:rPr>
        <w:t>показателю</w:t>
      </w:r>
      <w:r w:rsidR="008C791A">
        <w:rPr>
          <w:rFonts w:ascii="Times New Roman" w:hAnsi="Times New Roman" w:cs="Times New Roman"/>
          <w:sz w:val="28"/>
          <w:szCs w:val="28"/>
        </w:rPr>
        <w:t xml:space="preserve"> «</w:t>
      </w:r>
      <w:r w:rsidR="000B0B1E">
        <w:rPr>
          <w:rFonts w:ascii="Times New Roman" w:hAnsi="Times New Roman" w:cs="Times New Roman"/>
          <w:sz w:val="28"/>
          <w:szCs w:val="28"/>
        </w:rPr>
        <w:t>количество новых рабочих мест</w:t>
      </w:r>
      <w:r w:rsidR="008C791A">
        <w:rPr>
          <w:rFonts w:ascii="Times New Roman" w:hAnsi="Times New Roman" w:cs="Times New Roman"/>
          <w:sz w:val="28"/>
          <w:szCs w:val="28"/>
        </w:rPr>
        <w:t xml:space="preserve">» </w:t>
      </w:r>
      <w:r w:rsidR="000B0B1E">
        <w:rPr>
          <w:rFonts w:ascii="Times New Roman" w:hAnsi="Times New Roman" w:cs="Times New Roman"/>
          <w:sz w:val="28"/>
          <w:szCs w:val="28"/>
        </w:rPr>
        <w:t>(105 мест)</w:t>
      </w:r>
      <w:r w:rsidR="008C791A">
        <w:rPr>
          <w:rFonts w:ascii="Times New Roman" w:hAnsi="Times New Roman" w:cs="Times New Roman"/>
          <w:sz w:val="28"/>
          <w:szCs w:val="28"/>
        </w:rPr>
        <w:t xml:space="preserve">. </w:t>
      </w:r>
      <w:r w:rsidR="00AB2D5C">
        <w:rPr>
          <w:rFonts w:ascii="Times New Roman" w:hAnsi="Times New Roman" w:cs="Times New Roman"/>
          <w:sz w:val="28"/>
          <w:szCs w:val="28"/>
        </w:rPr>
        <w:t xml:space="preserve">В социальной сфере  </w:t>
      </w:r>
      <w:r w:rsidR="007869F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0B0B1E">
        <w:rPr>
          <w:rFonts w:ascii="Times New Roman" w:hAnsi="Times New Roman" w:cs="Times New Roman"/>
          <w:sz w:val="28"/>
          <w:szCs w:val="28"/>
        </w:rPr>
        <w:t>3</w:t>
      </w:r>
      <w:r w:rsidR="007869FB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B2D5C">
        <w:rPr>
          <w:rFonts w:ascii="Times New Roman" w:hAnsi="Times New Roman" w:cs="Times New Roman"/>
          <w:sz w:val="28"/>
          <w:szCs w:val="28"/>
        </w:rPr>
        <w:t xml:space="preserve">по показателю «коэффициент рождаемости» </w:t>
      </w:r>
      <w:r w:rsidR="00D341F2">
        <w:rPr>
          <w:rFonts w:ascii="Times New Roman" w:hAnsi="Times New Roman" w:cs="Times New Roman"/>
          <w:sz w:val="28"/>
          <w:szCs w:val="28"/>
        </w:rPr>
        <w:t xml:space="preserve"> - </w:t>
      </w:r>
      <w:r w:rsidR="000B0B1E">
        <w:rPr>
          <w:rFonts w:ascii="Times New Roman" w:hAnsi="Times New Roman" w:cs="Times New Roman"/>
          <w:sz w:val="28"/>
          <w:szCs w:val="28"/>
        </w:rPr>
        <w:t xml:space="preserve">4,0 </w:t>
      </w:r>
      <w:r w:rsidR="00A654AD">
        <w:rPr>
          <w:rFonts w:ascii="Times New Roman" w:hAnsi="Times New Roman" w:cs="Times New Roman"/>
          <w:sz w:val="28"/>
          <w:szCs w:val="28"/>
        </w:rPr>
        <w:t xml:space="preserve"> </w:t>
      </w:r>
      <w:r w:rsidR="00D341F2">
        <w:rPr>
          <w:rFonts w:ascii="Times New Roman" w:hAnsi="Times New Roman" w:cs="Times New Roman"/>
          <w:sz w:val="28"/>
          <w:szCs w:val="28"/>
        </w:rPr>
        <w:t>(</w:t>
      </w:r>
      <w:r w:rsidR="00A654AD">
        <w:rPr>
          <w:rFonts w:ascii="Times New Roman" w:hAnsi="Times New Roman" w:cs="Times New Roman"/>
          <w:sz w:val="28"/>
          <w:szCs w:val="28"/>
        </w:rPr>
        <w:t xml:space="preserve">средний показатель по району </w:t>
      </w:r>
      <w:r w:rsidR="000B0B1E">
        <w:rPr>
          <w:rFonts w:ascii="Times New Roman" w:hAnsi="Times New Roman" w:cs="Times New Roman"/>
          <w:sz w:val="28"/>
          <w:szCs w:val="28"/>
        </w:rPr>
        <w:t>3</w:t>
      </w:r>
      <w:r w:rsidR="00A654AD">
        <w:rPr>
          <w:rFonts w:ascii="Times New Roman" w:hAnsi="Times New Roman" w:cs="Times New Roman"/>
          <w:sz w:val="28"/>
          <w:szCs w:val="28"/>
        </w:rPr>
        <w:t>,</w:t>
      </w:r>
      <w:r w:rsidR="000B0B1E">
        <w:rPr>
          <w:rFonts w:ascii="Times New Roman" w:hAnsi="Times New Roman" w:cs="Times New Roman"/>
          <w:sz w:val="28"/>
          <w:szCs w:val="28"/>
        </w:rPr>
        <w:t>7</w:t>
      </w:r>
      <w:r w:rsidR="00A654AD">
        <w:rPr>
          <w:rFonts w:ascii="Times New Roman" w:hAnsi="Times New Roman" w:cs="Times New Roman"/>
          <w:sz w:val="28"/>
          <w:szCs w:val="28"/>
        </w:rPr>
        <w:t>).</w:t>
      </w:r>
    </w:p>
    <w:p w:rsidR="007869FB" w:rsidRDefault="00A102EF" w:rsidP="00786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поселение занимает 6 место по среднемесячной заработной плате </w:t>
      </w:r>
      <w:r w:rsidRPr="00E71624">
        <w:rPr>
          <w:rFonts w:ascii="Times New Roman" w:hAnsi="Times New Roman" w:cs="Times New Roman"/>
          <w:sz w:val="28"/>
          <w:szCs w:val="28"/>
        </w:rPr>
        <w:t>(</w:t>
      </w:r>
      <w:r w:rsidR="000B0B1E">
        <w:rPr>
          <w:rFonts w:ascii="Times New Roman" w:hAnsi="Times New Roman" w:cs="Times New Roman"/>
          <w:sz w:val="28"/>
          <w:szCs w:val="28"/>
        </w:rPr>
        <w:t>17191,44</w:t>
      </w:r>
      <w:r w:rsidRPr="00E71624">
        <w:rPr>
          <w:rFonts w:ascii="Times New Roman" w:hAnsi="Times New Roman" w:cs="Times New Roman"/>
          <w:sz w:val="28"/>
          <w:szCs w:val="28"/>
        </w:rPr>
        <w:t xml:space="preserve"> рубля, среднемесячная заработная плата по </w:t>
      </w:r>
      <w:r w:rsidR="000B0B1E">
        <w:rPr>
          <w:rFonts w:ascii="Times New Roman" w:hAnsi="Times New Roman" w:cs="Times New Roman"/>
          <w:sz w:val="28"/>
          <w:szCs w:val="28"/>
        </w:rPr>
        <w:t xml:space="preserve">организациям, не относящимся к субъектам малого предпринимательства 24713,6 </w:t>
      </w:r>
      <w:r w:rsidRPr="00E716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0B1E">
        <w:rPr>
          <w:rFonts w:ascii="Times New Roman" w:hAnsi="Times New Roman" w:cs="Times New Roman"/>
          <w:sz w:val="28"/>
          <w:szCs w:val="28"/>
        </w:rPr>
        <w:t>ей</w:t>
      </w:r>
      <w:r w:rsidRPr="00E71624">
        <w:rPr>
          <w:rFonts w:ascii="Times New Roman" w:hAnsi="Times New Roman" w:cs="Times New Roman"/>
          <w:sz w:val="28"/>
          <w:szCs w:val="28"/>
        </w:rPr>
        <w:t>).</w:t>
      </w:r>
    </w:p>
    <w:p w:rsidR="00D341F2" w:rsidRDefault="00D341F2" w:rsidP="000B0B1E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место - </w:t>
      </w:r>
      <w:r w:rsidR="000B0B1E" w:rsidRPr="00AA7C13">
        <w:rPr>
          <w:rFonts w:ascii="Times New Roman" w:hAnsi="Times New Roman" w:cs="Times New Roman"/>
          <w:b/>
          <w:bCs/>
          <w:sz w:val="28"/>
          <w:szCs w:val="28"/>
        </w:rPr>
        <w:t>МО «Тиинское сельское поселение»</w:t>
      </w:r>
      <w:r w:rsidR="000B0B1E"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B1E" w:rsidRPr="00E71624">
        <w:rPr>
          <w:rFonts w:ascii="Times New Roman" w:hAnsi="Times New Roman" w:cs="Times New Roman"/>
          <w:bCs/>
          <w:sz w:val="28"/>
          <w:szCs w:val="28"/>
        </w:rPr>
        <w:br/>
      </w:r>
      <w:r w:rsidR="00864467" w:rsidRPr="0086446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(плюс 2 позиции к уровню прошлого года</w:t>
      </w:r>
      <w:r w:rsidR="00864467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 В</w:t>
      </w:r>
      <w:r w:rsidR="000B0B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в текущем периоде улучшило свои позиции в блоках «ЖКХ» (3 место), «финансовый блок» (2 место). </w:t>
      </w:r>
    </w:p>
    <w:p w:rsidR="000B0B1E" w:rsidRPr="00E71624" w:rsidRDefault="000B0B1E" w:rsidP="000B0B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bCs/>
          <w:sz w:val="28"/>
          <w:szCs w:val="28"/>
        </w:rPr>
        <w:t>В текущем периоде в социальной сфере поселение занимает 1 место по показател</w:t>
      </w:r>
      <w:r w:rsidR="00807258">
        <w:rPr>
          <w:rFonts w:ascii="Times New Roman" w:hAnsi="Times New Roman" w:cs="Times New Roman"/>
          <w:bCs/>
          <w:sz w:val="28"/>
          <w:szCs w:val="28"/>
        </w:rPr>
        <w:t>ю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«коэффициент рождаемости»  </w:t>
      </w:r>
      <w:r w:rsidR="00D341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7258">
        <w:rPr>
          <w:rFonts w:ascii="Times New Roman" w:hAnsi="Times New Roman" w:cs="Times New Roman"/>
          <w:bCs/>
          <w:sz w:val="28"/>
          <w:szCs w:val="28"/>
        </w:rPr>
        <w:t>4,6</w:t>
      </w:r>
      <w:r w:rsidR="00D341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средний коэффициент по району составляет </w:t>
      </w:r>
      <w:r w:rsidR="00807258">
        <w:rPr>
          <w:rFonts w:ascii="Times New Roman" w:hAnsi="Times New Roman" w:cs="Times New Roman"/>
          <w:bCs/>
          <w:sz w:val="28"/>
          <w:szCs w:val="28"/>
        </w:rPr>
        <w:t>3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807258">
        <w:rPr>
          <w:rFonts w:ascii="Times New Roman" w:hAnsi="Times New Roman" w:cs="Times New Roman"/>
          <w:bCs/>
          <w:sz w:val="28"/>
          <w:szCs w:val="28"/>
        </w:rPr>
        <w:t>7</w:t>
      </w:r>
      <w:r w:rsidRPr="00E71624">
        <w:rPr>
          <w:rFonts w:ascii="Times New Roman" w:hAnsi="Times New Roman" w:cs="Times New Roman"/>
          <w:bCs/>
          <w:sz w:val="28"/>
          <w:szCs w:val="28"/>
        </w:rPr>
        <w:t>) и</w:t>
      </w:r>
      <w:r w:rsidR="00807258">
        <w:rPr>
          <w:rFonts w:ascii="Times New Roman" w:hAnsi="Times New Roman" w:cs="Times New Roman"/>
          <w:bCs/>
          <w:sz w:val="28"/>
          <w:szCs w:val="28"/>
        </w:rPr>
        <w:t xml:space="preserve"> 3 место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258">
        <w:rPr>
          <w:rFonts w:ascii="Times New Roman" w:hAnsi="Times New Roman" w:cs="Times New Roman"/>
          <w:bCs/>
          <w:sz w:val="28"/>
          <w:szCs w:val="28"/>
        </w:rPr>
        <w:t xml:space="preserve">по показателю </w:t>
      </w:r>
      <w:r w:rsidR="00D341F2">
        <w:rPr>
          <w:rFonts w:ascii="Times New Roman" w:hAnsi="Times New Roman" w:cs="Times New Roman"/>
          <w:bCs/>
          <w:sz w:val="28"/>
          <w:szCs w:val="28"/>
        </w:rPr>
        <w:t>«коэффициент смертности» -</w:t>
      </w:r>
      <w:r w:rsidR="00807258">
        <w:rPr>
          <w:rFonts w:ascii="Times New Roman" w:hAnsi="Times New Roman" w:cs="Times New Roman"/>
          <w:bCs/>
          <w:sz w:val="28"/>
          <w:szCs w:val="28"/>
        </w:rPr>
        <w:t>8,1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1F2">
        <w:rPr>
          <w:rFonts w:ascii="Times New Roman" w:hAnsi="Times New Roman" w:cs="Times New Roman"/>
          <w:bCs/>
          <w:sz w:val="28"/>
          <w:szCs w:val="28"/>
        </w:rPr>
        <w:t>(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средний коэффициент по району составляет </w:t>
      </w:r>
      <w:r w:rsidR="00807258">
        <w:rPr>
          <w:rFonts w:ascii="Times New Roman" w:hAnsi="Times New Roman" w:cs="Times New Roman"/>
          <w:bCs/>
          <w:sz w:val="28"/>
          <w:szCs w:val="28"/>
        </w:rPr>
        <w:t>10,1</w:t>
      </w:r>
      <w:r w:rsidRPr="00E71624">
        <w:rPr>
          <w:rFonts w:ascii="Times New Roman" w:hAnsi="Times New Roman" w:cs="Times New Roman"/>
          <w:bCs/>
          <w:sz w:val="28"/>
          <w:szCs w:val="28"/>
        </w:rPr>
        <w:t>). В блоке «уровень жизни» занимает 3 место по показателю «</w:t>
      </w:r>
      <w:r w:rsidR="00807258">
        <w:rPr>
          <w:rFonts w:ascii="Times New Roman" w:hAnsi="Times New Roman" w:cs="Times New Roman"/>
          <w:bCs/>
          <w:sz w:val="28"/>
          <w:szCs w:val="28"/>
        </w:rPr>
        <w:t>количество новых рабочих мест</w:t>
      </w:r>
      <w:r w:rsidRPr="00E71624">
        <w:rPr>
          <w:rFonts w:ascii="Times New Roman" w:hAnsi="Times New Roman" w:cs="Times New Roman"/>
          <w:bCs/>
          <w:sz w:val="28"/>
          <w:szCs w:val="28"/>
        </w:rPr>
        <w:t>»</w:t>
      </w:r>
      <w:r w:rsidR="00677603">
        <w:rPr>
          <w:rFonts w:ascii="Times New Roman" w:hAnsi="Times New Roman" w:cs="Times New Roman"/>
          <w:bCs/>
          <w:sz w:val="28"/>
          <w:szCs w:val="28"/>
        </w:rPr>
        <w:t xml:space="preserve"> (66 мест)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7258">
        <w:rPr>
          <w:rFonts w:ascii="Times New Roman" w:hAnsi="Times New Roman" w:cs="Times New Roman"/>
          <w:bCs/>
          <w:sz w:val="28"/>
          <w:szCs w:val="28"/>
        </w:rPr>
        <w:t xml:space="preserve">В блоке «ЖКХ»  по показателю «уровень оплаты населения за ЖКУ» занимает 2 место (92,6%). </w:t>
      </w:r>
      <w:r w:rsidRPr="00E71624">
        <w:rPr>
          <w:rFonts w:ascii="Times New Roman" w:hAnsi="Times New Roman" w:cs="Times New Roman"/>
          <w:bCs/>
          <w:sz w:val="28"/>
          <w:szCs w:val="28"/>
        </w:rPr>
        <w:t>В финансовом блоке занимает 3 место по уровню собственных доходов на душу населения.</w:t>
      </w:r>
    </w:p>
    <w:p w:rsidR="000B0B1E" w:rsidRPr="00E71624" w:rsidRDefault="000B0B1E" w:rsidP="000B0B1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которые «тянут» поселение вниз следует отметить высокий уровень безработицы </w:t>
      </w:r>
      <w:r w:rsidR="00807258">
        <w:rPr>
          <w:rFonts w:ascii="Times New Roman" w:hAnsi="Times New Roman" w:cs="Times New Roman"/>
          <w:bCs/>
          <w:sz w:val="28"/>
          <w:szCs w:val="28"/>
        </w:rPr>
        <w:t>0</w:t>
      </w:r>
      <w:r w:rsidRPr="00E71624">
        <w:rPr>
          <w:rFonts w:ascii="Times New Roman" w:hAnsi="Times New Roman" w:cs="Times New Roman"/>
          <w:bCs/>
          <w:sz w:val="28"/>
          <w:szCs w:val="28"/>
        </w:rPr>
        <w:t>,4</w:t>
      </w:r>
      <w:r w:rsidR="00807258">
        <w:rPr>
          <w:rFonts w:ascii="Times New Roman" w:hAnsi="Times New Roman" w:cs="Times New Roman"/>
          <w:bCs/>
          <w:sz w:val="28"/>
          <w:szCs w:val="28"/>
        </w:rPr>
        <w:t>5</w:t>
      </w:r>
      <w:r w:rsidRPr="00E71624">
        <w:rPr>
          <w:rFonts w:ascii="Times New Roman" w:hAnsi="Times New Roman" w:cs="Times New Roman"/>
          <w:bCs/>
          <w:sz w:val="28"/>
          <w:szCs w:val="28"/>
        </w:rPr>
        <w:t>% (средний уровень по району 0,</w:t>
      </w:r>
      <w:r w:rsidR="00807258">
        <w:rPr>
          <w:rFonts w:ascii="Times New Roman" w:hAnsi="Times New Roman" w:cs="Times New Roman"/>
          <w:bCs/>
          <w:sz w:val="28"/>
          <w:szCs w:val="28"/>
        </w:rPr>
        <w:t>28</w:t>
      </w:r>
      <w:r w:rsidRPr="00E71624">
        <w:rPr>
          <w:rFonts w:ascii="Times New Roman" w:hAnsi="Times New Roman" w:cs="Times New Roman"/>
          <w:bCs/>
          <w:sz w:val="28"/>
          <w:szCs w:val="28"/>
        </w:rPr>
        <w:t>%)</w:t>
      </w:r>
      <w:r w:rsidR="008072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1F2" w:rsidRDefault="00D341F2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место - </w:t>
      </w:r>
      <w:r w:rsidR="00F0251B" w:rsidRPr="00F0251B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11A" w:rsidRPr="001976FC">
        <w:rPr>
          <w:rFonts w:ascii="Times New Roman" w:hAnsi="Times New Roman" w:cs="Times New Roman"/>
          <w:b/>
          <w:bCs/>
          <w:sz w:val="28"/>
          <w:szCs w:val="28"/>
        </w:rPr>
        <w:t>Новомайнское городское поселение</w:t>
      </w:r>
      <w:r w:rsidR="002E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734" w:rsidRPr="002E0734">
        <w:rPr>
          <w:rFonts w:ascii="Times New Roman" w:hAnsi="Times New Roman" w:cs="Times New Roman"/>
          <w:bCs/>
          <w:i/>
          <w:sz w:val="28"/>
          <w:szCs w:val="28"/>
        </w:rPr>
        <w:t>(минус 3 позиции к уровню прошлого года)</w:t>
      </w:r>
      <w:r w:rsidR="002E07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734">
        <w:rPr>
          <w:rFonts w:ascii="Times New Roman" w:hAnsi="Times New Roman" w:cs="Times New Roman"/>
          <w:bCs/>
          <w:sz w:val="28"/>
          <w:szCs w:val="28"/>
        </w:rPr>
        <w:t>В</w:t>
      </w:r>
      <w:r w:rsidR="006776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</w:t>
      </w:r>
      <w:r w:rsidR="0067760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в текущем периоде ухудшило свои позиции 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в блок</w:t>
      </w:r>
      <w:r w:rsidR="00677603">
        <w:rPr>
          <w:rFonts w:ascii="Times New Roman" w:hAnsi="Times New Roman" w:cs="Times New Roman"/>
          <w:bCs/>
          <w:sz w:val="28"/>
          <w:szCs w:val="28"/>
        </w:rPr>
        <w:t>ах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976FC">
        <w:rPr>
          <w:rFonts w:ascii="Times New Roman" w:hAnsi="Times New Roman" w:cs="Times New Roman"/>
          <w:bCs/>
          <w:sz w:val="28"/>
          <w:szCs w:val="28"/>
        </w:rPr>
        <w:t>уровень жизни»</w:t>
      </w:r>
      <w:r w:rsidR="00677603">
        <w:rPr>
          <w:rFonts w:ascii="Times New Roman" w:hAnsi="Times New Roman" w:cs="Times New Roman"/>
          <w:bCs/>
          <w:sz w:val="28"/>
          <w:szCs w:val="28"/>
        </w:rPr>
        <w:t xml:space="preserve"> (5 место)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603">
        <w:rPr>
          <w:rFonts w:ascii="Times New Roman" w:hAnsi="Times New Roman" w:cs="Times New Roman"/>
          <w:bCs/>
          <w:sz w:val="28"/>
          <w:szCs w:val="28"/>
        </w:rPr>
        <w:t xml:space="preserve">«ЖКХ» (5 место), «финансовый блок» (4 место). </w:t>
      </w:r>
    </w:p>
    <w:p w:rsidR="008A6FE4" w:rsidRPr="00E71624" w:rsidRDefault="00677603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текущем периоде в социальной сфере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занимает 2 место по </w:t>
      </w:r>
      <w:r>
        <w:rPr>
          <w:rFonts w:ascii="Times New Roman" w:hAnsi="Times New Roman" w:cs="Times New Roman"/>
          <w:bCs/>
          <w:sz w:val="28"/>
          <w:szCs w:val="28"/>
        </w:rPr>
        <w:t>показателям «коэффициент рождаемости»</w:t>
      </w:r>
      <w:r w:rsidR="00D341F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4,5</w:t>
      </w:r>
      <w:r w:rsidR="00D341F2">
        <w:rPr>
          <w:rFonts w:ascii="Times New Roman" w:hAnsi="Times New Roman" w:cs="Times New Roman"/>
          <w:bCs/>
          <w:sz w:val="28"/>
          <w:szCs w:val="28"/>
        </w:rPr>
        <w:t xml:space="preserve"> (в среднем по району 3,7), «коэффициент смертности» - 7,9 (в среднем по району 10,1). В  блоке «уровень жизни»  занимает 2 место по 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уровню среднемесячной заработной платы 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(22</w:t>
      </w:r>
      <w:r w:rsidR="00D341F2">
        <w:rPr>
          <w:rFonts w:ascii="Times New Roman" w:hAnsi="Times New Roman" w:cs="Times New Roman"/>
          <w:bCs/>
          <w:sz w:val="28"/>
          <w:szCs w:val="28"/>
        </w:rPr>
        <w:t>015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D341F2">
        <w:rPr>
          <w:rFonts w:ascii="Times New Roman" w:hAnsi="Times New Roman" w:cs="Times New Roman"/>
          <w:bCs/>
          <w:sz w:val="28"/>
          <w:szCs w:val="28"/>
        </w:rPr>
        <w:t>83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341F2">
        <w:rPr>
          <w:rFonts w:ascii="Times New Roman" w:hAnsi="Times New Roman" w:cs="Times New Roman"/>
          <w:bCs/>
          <w:sz w:val="28"/>
          <w:szCs w:val="28"/>
        </w:rPr>
        <w:t>я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).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1F2">
        <w:rPr>
          <w:rFonts w:ascii="Times New Roman" w:hAnsi="Times New Roman" w:cs="Times New Roman"/>
          <w:bCs/>
          <w:sz w:val="28"/>
          <w:szCs w:val="28"/>
        </w:rPr>
        <w:t>Занимает 1 место по количеству межведомственных запросов, направленных с использованием ТВИС</w:t>
      </w:r>
      <w:r w:rsidR="00285899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7A8" w:rsidRDefault="00F0251B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финансовом блоке поселение показало плохие результаты по </w:t>
      </w:r>
      <w:r w:rsidR="00E10CD4">
        <w:rPr>
          <w:rFonts w:ascii="Times New Roman" w:hAnsi="Times New Roman" w:cs="Times New Roman"/>
          <w:bCs/>
          <w:sz w:val="28"/>
          <w:szCs w:val="28"/>
        </w:rPr>
        <w:t xml:space="preserve">показателю </w:t>
      </w:r>
      <w:r>
        <w:rPr>
          <w:rFonts w:ascii="Times New Roman" w:hAnsi="Times New Roman" w:cs="Times New Roman"/>
          <w:bCs/>
          <w:sz w:val="28"/>
          <w:szCs w:val="28"/>
        </w:rPr>
        <w:t>«кредиторск</w:t>
      </w:r>
      <w:r w:rsidR="00E10CD4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задолженност</w:t>
      </w:r>
      <w:r w:rsidR="00E10CD4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которая выросла по сравнению с прошлым годом на </w:t>
      </w:r>
      <w:r w:rsidR="00285899">
        <w:rPr>
          <w:rFonts w:ascii="Times New Roman" w:hAnsi="Times New Roman" w:cs="Times New Roman"/>
          <w:bCs/>
          <w:sz w:val="28"/>
          <w:szCs w:val="28"/>
        </w:rPr>
        <w:t>32,2</w:t>
      </w:r>
      <w:r>
        <w:rPr>
          <w:rFonts w:ascii="Times New Roman" w:hAnsi="Times New Roman" w:cs="Times New Roman"/>
          <w:bCs/>
          <w:sz w:val="28"/>
          <w:szCs w:val="28"/>
        </w:rPr>
        <w:t>%, по показателю «рост собственных дох</w:t>
      </w:r>
      <w:r w:rsidR="00285899">
        <w:rPr>
          <w:rFonts w:ascii="Times New Roman" w:hAnsi="Times New Roman" w:cs="Times New Roman"/>
          <w:bCs/>
          <w:sz w:val="28"/>
          <w:szCs w:val="28"/>
        </w:rPr>
        <w:t>одов к уровню прошлого года»  (8</w:t>
      </w:r>
      <w:r>
        <w:rPr>
          <w:rFonts w:ascii="Times New Roman" w:hAnsi="Times New Roman" w:cs="Times New Roman"/>
          <w:bCs/>
          <w:sz w:val="28"/>
          <w:szCs w:val="28"/>
        </w:rPr>
        <w:t>7,</w:t>
      </w:r>
      <w:r w:rsidR="0028589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%)</w:t>
      </w:r>
      <w:r w:rsidR="00E10CD4">
        <w:rPr>
          <w:rFonts w:ascii="Times New Roman" w:hAnsi="Times New Roman" w:cs="Times New Roman"/>
          <w:bCs/>
          <w:sz w:val="28"/>
          <w:szCs w:val="28"/>
        </w:rPr>
        <w:t xml:space="preserve">. По поселению самый высокий уровень безработицы 0,62 (по району 0,28). </w:t>
      </w:r>
    </w:p>
    <w:p w:rsidR="00D341F2" w:rsidRDefault="00D341F2" w:rsidP="00D341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D39">
        <w:rPr>
          <w:rFonts w:ascii="Times New Roman" w:hAnsi="Times New Roman" w:cs="Times New Roman"/>
          <w:b/>
          <w:bCs/>
          <w:sz w:val="28"/>
          <w:szCs w:val="28"/>
        </w:rPr>
        <w:t xml:space="preserve">В рейтинге текущего периода на </w:t>
      </w:r>
      <w:r w:rsidR="009347D9" w:rsidRPr="00845D39">
        <w:rPr>
          <w:rFonts w:ascii="Times New Roman" w:hAnsi="Times New Roman" w:cs="Times New Roman"/>
          <w:b/>
          <w:bCs/>
          <w:sz w:val="28"/>
          <w:szCs w:val="28"/>
        </w:rPr>
        <w:t>пятое</w:t>
      </w:r>
      <w:r w:rsidRPr="00845D39">
        <w:rPr>
          <w:rFonts w:ascii="Times New Roman" w:hAnsi="Times New Roman" w:cs="Times New Roman"/>
          <w:b/>
          <w:bCs/>
          <w:sz w:val="28"/>
          <w:szCs w:val="28"/>
        </w:rPr>
        <w:t xml:space="preserve"> место вышли сразу два муниципальных образования </w:t>
      </w:r>
      <w:r w:rsidR="009347D9" w:rsidRPr="00845D3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45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7D9" w:rsidRPr="00845D39">
        <w:rPr>
          <w:rFonts w:ascii="Times New Roman" w:hAnsi="Times New Roman" w:cs="Times New Roman"/>
          <w:b/>
          <w:bCs/>
          <w:sz w:val="28"/>
          <w:szCs w:val="28"/>
        </w:rPr>
        <w:t>Николочеремшанское сельское</w:t>
      </w:r>
      <w:r w:rsidRPr="00845D3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и </w:t>
      </w:r>
      <w:r w:rsidR="009347D9" w:rsidRPr="00845D39">
        <w:rPr>
          <w:rFonts w:ascii="Times New Roman" w:hAnsi="Times New Roman" w:cs="Times New Roman"/>
          <w:b/>
          <w:bCs/>
          <w:sz w:val="28"/>
          <w:szCs w:val="28"/>
        </w:rPr>
        <w:t>Лебяжинское сельское</w:t>
      </w:r>
      <w:r w:rsidRPr="00845D3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Pr="00845D39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995" w:rsidRDefault="00845D39" w:rsidP="001269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>МО «Николочеремшанское сельское поселение»</w:t>
      </w:r>
      <w:r w:rsidR="002E0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34" w:rsidRPr="002E0734">
        <w:rPr>
          <w:rFonts w:ascii="Times New Roman" w:hAnsi="Times New Roman" w:cs="Times New Roman"/>
          <w:i/>
          <w:sz w:val="28"/>
          <w:szCs w:val="28"/>
        </w:rPr>
        <w:t>(минус 3 позиции к уровню прошлого года</w:t>
      </w:r>
      <w:r w:rsidR="002E0734">
        <w:rPr>
          <w:rFonts w:ascii="Times New Roman" w:hAnsi="Times New Roman" w:cs="Times New Roman"/>
          <w:b/>
          <w:sz w:val="28"/>
          <w:szCs w:val="28"/>
        </w:rPr>
        <w:t>)</w:t>
      </w:r>
      <w:r w:rsidR="002B6DD5">
        <w:rPr>
          <w:rFonts w:ascii="Times New Roman" w:hAnsi="Times New Roman" w:cs="Times New Roman"/>
          <w:b/>
          <w:sz w:val="28"/>
          <w:szCs w:val="28"/>
        </w:rPr>
        <w:t>.</w:t>
      </w:r>
      <w:r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126995">
        <w:rPr>
          <w:rFonts w:ascii="Times New Roman" w:hAnsi="Times New Roman" w:cs="Times New Roman"/>
          <w:sz w:val="28"/>
          <w:szCs w:val="28"/>
        </w:rPr>
        <w:t>В</w:t>
      </w:r>
      <w:r w:rsidR="001269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в текущем периоде ухудшило свои позиции </w:t>
      </w:r>
      <w:r w:rsidR="00126995" w:rsidRPr="00AA7C13">
        <w:rPr>
          <w:rFonts w:ascii="Times New Roman" w:hAnsi="Times New Roman" w:cs="Times New Roman"/>
          <w:bCs/>
          <w:sz w:val="28"/>
          <w:szCs w:val="28"/>
        </w:rPr>
        <w:t xml:space="preserve"> в блок</w:t>
      </w:r>
      <w:r w:rsidR="00126995">
        <w:rPr>
          <w:rFonts w:ascii="Times New Roman" w:hAnsi="Times New Roman" w:cs="Times New Roman"/>
          <w:bCs/>
          <w:sz w:val="28"/>
          <w:szCs w:val="28"/>
        </w:rPr>
        <w:t>ах</w:t>
      </w:r>
      <w:r w:rsidR="00126995" w:rsidRPr="00AA7C1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6995">
        <w:rPr>
          <w:rFonts w:ascii="Times New Roman" w:hAnsi="Times New Roman" w:cs="Times New Roman"/>
          <w:bCs/>
          <w:sz w:val="28"/>
          <w:szCs w:val="28"/>
        </w:rPr>
        <w:t>уровень жизни» (4 место)</w:t>
      </w:r>
      <w:r w:rsidR="00126995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126995">
        <w:rPr>
          <w:rFonts w:ascii="Times New Roman" w:hAnsi="Times New Roman" w:cs="Times New Roman"/>
          <w:bCs/>
          <w:sz w:val="28"/>
          <w:szCs w:val="28"/>
        </w:rPr>
        <w:t xml:space="preserve"> «финансовый блок» (5 место). </w:t>
      </w:r>
    </w:p>
    <w:p w:rsidR="00845D39" w:rsidRPr="00E71624" w:rsidRDefault="00845D39" w:rsidP="00845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в блоке «уровень жизни» занимает 3 место по уровню безработицы </w:t>
      </w:r>
      <w:r w:rsidRPr="00E71624">
        <w:rPr>
          <w:rFonts w:ascii="Times New Roman" w:hAnsi="Times New Roman" w:cs="Times New Roman"/>
          <w:bCs/>
          <w:sz w:val="28"/>
          <w:szCs w:val="28"/>
        </w:rPr>
        <w:t>0,</w:t>
      </w:r>
      <w:r w:rsidR="00126995">
        <w:rPr>
          <w:rFonts w:ascii="Times New Roman" w:hAnsi="Times New Roman" w:cs="Times New Roman"/>
          <w:bCs/>
          <w:sz w:val="28"/>
          <w:szCs w:val="28"/>
        </w:rPr>
        <w:t>11% (средний уровень по району 0,28</w:t>
      </w:r>
      <w:r w:rsidRPr="00E71624">
        <w:rPr>
          <w:rFonts w:ascii="Times New Roman" w:hAnsi="Times New Roman" w:cs="Times New Roman"/>
          <w:bCs/>
          <w:sz w:val="28"/>
          <w:szCs w:val="28"/>
        </w:rPr>
        <w:t>%)</w:t>
      </w:r>
      <w:r w:rsidR="001269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D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26995">
        <w:rPr>
          <w:rFonts w:ascii="Times New Roman" w:hAnsi="Times New Roman" w:cs="Times New Roman"/>
          <w:bCs/>
          <w:sz w:val="28"/>
          <w:szCs w:val="28"/>
        </w:rPr>
        <w:t xml:space="preserve">средней заработной плате (18655,58 рублей, </w:t>
      </w:r>
      <w:r w:rsidR="002B6DD5" w:rsidRPr="00E71624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</w:t>
      </w:r>
      <w:r w:rsidR="002B6DD5">
        <w:rPr>
          <w:rFonts w:ascii="Times New Roman" w:hAnsi="Times New Roman" w:cs="Times New Roman"/>
          <w:sz w:val="28"/>
          <w:szCs w:val="28"/>
        </w:rPr>
        <w:t xml:space="preserve">организациям, не относящимся к субъектам малого предпринимательства 24713,6 </w:t>
      </w:r>
      <w:r w:rsidR="002B6DD5" w:rsidRPr="00E716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6DD5">
        <w:rPr>
          <w:rFonts w:ascii="Times New Roman" w:hAnsi="Times New Roman" w:cs="Times New Roman"/>
          <w:sz w:val="28"/>
          <w:szCs w:val="28"/>
        </w:rPr>
        <w:t>ей).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В блоке «ЖКХ» </w:t>
      </w:r>
      <w:r w:rsidR="002B6DD5">
        <w:rPr>
          <w:rFonts w:ascii="Times New Roman" w:hAnsi="Times New Roman" w:cs="Times New Roman"/>
          <w:bCs/>
          <w:sz w:val="28"/>
          <w:szCs w:val="28"/>
        </w:rPr>
        <w:t>занимает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DD5">
        <w:rPr>
          <w:rFonts w:ascii="Times New Roman" w:hAnsi="Times New Roman" w:cs="Times New Roman"/>
          <w:bCs/>
          <w:sz w:val="28"/>
          <w:szCs w:val="28"/>
        </w:rPr>
        <w:t>2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место по вводу в действие жилья на 1000 человек. В финансовом блоке зафиксировано снижение кредиторской задолженности на </w:t>
      </w:r>
      <w:r w:rsidR="002B6DD5">
        <w:rPr>
          <w:rFonts w:ascii="Times New Roman" w:hAnsi="Times New Roman" w:cs="Times New Roman"/>
          <w:bCs/>
          <w:sz w:val="28"/>
          <w:szCs w:val="28"/>
        </w:rPr>
        <w:t>92,2</w:t>
      </w:r>
      <w:r w:rsidRPr="00E71624">
        <w:rPr>
          <w:rFonts w:ascii="Times New Roman" w:hAnsi="Times New Roman" w:cs="Times New Roman"/>
          <w:bCs/>
          <w:sz w:val="28"/>
          <w:szCs w:val="28"/>
        </w:rPr>
        <w:t>%</w:t>
      </w:r>
      <w:r w:rsidR="002B6DD5">
        <w:rPr>
          <w:rFonts w:ascii="Times New Roman" w:hAnsi="Times New Roman" w:cs="Times New Roman"/>
          <w:bCs/>
          <w:sz w:val="28"/>
          <w:szCs w:val="28"/>
        </w:rPr>
        <w:t>.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D39" w:rsidRPr="00E71624" w:rsidRDefault="00845D39" w:rsidP="00845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которые «тянут» поселение вниз следует отметить </w:t>
      </w:r>
      <w:r w:rsidR="002B6DD5">
        <w:rPr>
          <w:rFonts w:ascii="Times New Roman" w:hAnsi="Times New Roman" w:cs="Times New Roman"/>
          <w:bCs/>
          <w:sz w:val="28"/>
          <w:szCs w:val="28"/>
        </w:rPr>
        <w:t>низкую рождаемость (коэффициент рождаемости 2,6, средний коэффициент по району – 3,7), высокую смертность (коэффициент смертности 11,5, по району -10,1),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низкий уровень собственных доходов  в общей сумме расходов бюджетных средств (</w:t>
      </w:r>
      <w:r w:rsidR="002B6DD5">
        <w:rPr>
          <w:rFonts w:ascii="Times New Roman" w:hAnsi="Times New Roman" w:cs="Times New Roman"/>
          <w:bCs/>
          <w:sz w:val="28"/>
          <w:szCs w:val="28"/>
        </w:rPr>
        <w:t>76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2B6DD5">
        <w:rPr>
          <w:rFonts w:ascii="Times New Roman" w:hAnsi="Times New Roman" w:cs="Times New Roman"/>
          <w:bCs/>
          <w:sz w:val="28"/>
          <w:szCs w:val="28"/>
        </w:rPr>
        <w:t>9</w:t>
      </w:r>
      <w:r w:rsidRPr="00E71624">
        <w:rPr>
          <w:rFonts w:ascii="Times New Roman" w:hAnsi="Times New Roman" w:cs="Times New Roman"/>
          <w:bCs/>
          <w:sz w:val="28"/>
          <w:szCs w:val="28"/>
        </w:rPr>
        <w:t>%), низки</w:t>
      </w:r>
      <w:r w:rsidR="002B6DD5">
        <w:rPr>
          <w:rFonts w:ascii="Times New Roman" w:hAnsi="Times New Roman" w:cs="Times New Roman"/>
          <w:bCs/>
          <w:sz w:val="28"/>
          <w:szCs w:val="28"/>
        </w:rPr>
        <w:t>е темпы роста собственных доходов (46,9%)</w:t>
      </w:r>
      <w:r w:rsidR="002E6845">
        <w:rPr>
          <w:rFonts w:ascii="Times New Roman" w:hAnsi="Times New Roman" w:cs="Times New Roman"/>
          <w:bCs/>
          <w:sz w:val="28"/>
          <w:szCs w:val="28"/>
        </w:rPr>
        <w:t>, низкий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уровень собственных доходов на душу населения (</w:t>
      </w:r>
      <w:r w:rsidR="002E6845">
        <w:rPr>
          <w:rFonts w:ascii="Times New Roman" w:hAnsi="Times New Roman" w:cs="Times New Roman"/>
          <w:bCs/>
          <w:sz w:val="28"/>
          <w:szCs w:val="28"/>
        </w:rPr>
        <w:t>329,87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2E6845">
        <w:rPr>
          <w:rFonts w:ascii="Times New Roman" w:hAnsi="Times New Roman" w:cs="Times New Roman"/>
          <w:bCs/>
          <w:sz w:val="28"/>
          <w:szCs w:val="28"/>
        </w:rPr>
        <w:t>ей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, в среднем по району </w:t>
      </w:r>
      <w:r w:rsidR="002E6845">
        <w:rPr>
          <w:rFonts w:ascii="Times New Roman" w:hAnsi="Times New Roman" w:cs="Times New Roman"/>
          <w:bCs/>
          <w:sz w:val="28"/>
          <w:szCs w:val="28"/>
        </w:rPr>
        <w:t>798</w:t>
      </w:r>
      <w:r w:rsidRPr="00E71624">
        <w:rPr>
          <w:rFonts w:ascii="Times New Roman" w:hAnsi="Times New Roman" w:cs="Times New Roman"/>
          <w:bCs/>
          <w:sz w:val="28"/>
          <w:szCs w:val="28"/>
        </w:rPr>
        <w:t>,4</w:t>
      </w:r>
      <w:r w:rsidR="002E6845">
        <w:rPr>
          <w:rFonts w:ascii="Times New Roman" w:hAnsi="Times New Roman" w:cs="Times New Roman"/>
          <w:bCs/>
          <w:sz w:val="28"/>
          <w:szCs w:val="28"/>
        </w:rPr>
        <w:t>2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рубля).</w:t>
      </w:r>
    </w:p>
    <w:p w:rsidR="00845D39" w:rsidRDefault="00845D39" w:rsidP="00845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МО «Лебяжинское сельское поселение»</w:t>
      </w:r>
      <w:r w:rsidR="00CF07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CF0745" w:rsidRPr="00CF074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(плюс 1 позиция к уровню прошлого года)</w:t>
      </w:r>
      <w:r w:rsidR="00C33615" w:rsidRPr="00CF074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="00C33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615">
        <w:rPr>
          <w:rFonts w:ascii="Times New Roman" w:hAnsi="Times New Roman" w:cs="Times New Roman"/>
          <w:sz w:val="28"/>
          <w:szCs w:val="28"/>
        </w:rPr>
        <w:t>В</w:t>
      </w:r>
      <w:r w:rsidR="00C3361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в текущем периоде улучшило свои позиции </w:t>
      </w:r>
      <w:r w:rsidR="00C33615" w:rsidRPr="00AA7C13">
        <w:rPr>
          <w:rFonts w:ascii="Times New Roman" w:hAnsi="Times New Roman" w:cs="Times New Roman"/>
          <w:bCs/>
          <w:sz w:val="28"/>
          <w:szCs w:val="28"/>
        </w:rPr>
        <w:t xml:space="preserve"> в блок</w:t>
      </w:r>
      <w:r w:rsidR="00C33615">
        <w:rPr>
          <w:rFonts w:ascii="Times New Roman" w:hAnsi="Times New Roman" w:cs="Times New Roman"/>
          <w:bCs/>
          <w:sz w:val="28"/>
          <w:szCs w:val="28"/>
        </w:rPr>
        <w:t>ах</w:t>
      </w:r>
      <w:r w:rsidR="00C33615" w:rsidRPr="00AA7C1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33615">
        <w:rPr>
          <w:rFonts w:ascii="Times New Roman" w:hAnsi="Times New Roman" w:cs="Times New Roman"/>
          <w:bCs/>
          <w:sz w:val="28"/>
          <w:szCs w:val="28"/>
        </w:rPr>
        <w:t>социальная сфера» (1 место)</w:t>
      </w:r>
      <w:r w:rsidR="00C33615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C33615">
        <w:rPr>
          <w:rFonts w:ascii="Times New Roman" w:hAnsi="Times New Roman" w:cs="Times New Roman"/>
          <w:bCs/>
          <w:sz w:val="28"/>
          <w:szCs w:val="28"/>
        </w:rPr>
        <w:t xml:space="preserve"> «финансовый блок» (2 место).</w:t>
      </w:r>
    </w:p>
    <w:p w:rsidR="00845D39" w:rsidRDefault="00845D39" w:rsidP="00845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текущем периоде поселение занимает лидирующ</w:t>
      </w:r>
      <w:r w:rsidR="00C33615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 w:rsidR="00C3361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показател</w:t>
      </w:r>
      <w:r w:rsidR="00C3361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33615">
        <w:rPr>
          <w:rFonts w:ascii="Times New Roman" w:hAnsi="Times New Roman" w:cs="Times New Roman"/>
          <w:bCs/>
          <w:sz w:val="28"/>
          <w:szCs w:val="28"/>
        </w:rPr>
        <w:t>рост собственных доходов к уровню прошлого года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="00C33615">
        <w:rPr>
          <w:rFonts w:ascii="Times New Roman" w:hAnsi="Times New Roman" w:cs="Times New Roman"/>
          <w:bCs/>
          <w:sz w:val="28"/>
          <w:szCs w:val="28"/>
        </w:rPr>
        <w:t>168,6</w:t>
      </w:r>
      <w:r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="00C33615">
        <w:rPr>
          <w:rFonts w:ascii="Times New Roman" w:hAnsi="Times New Roman" w:cs="Times New Roman"/>
          <w:bCs/>
          <w:sz w:val="28"/>
          <w:szCs w:val="28"/>
        </w:rPr>
        <w:t xml:space="preserve">2 место по показателю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33615">
        <w:rPr>
          <w:rFonts w:ascii="Times New Roman" w:hAnsi="Times New Roman" w:cs="Times New Roman"/>
          <w:bCs/>
          <w:sz w:val="28"/>
          <w:szCs w:val="28"/>
        </w:rPr>
        <w:t>доля собственных доходов в общей сумме расходов бюджетных средств»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33615">
        <w:rPr>
          <w:rFonts w:ascii="Times New Roman" w:hAnsi="Times New Roman" w:cs="Times New Roman"/>
          <w:bCs/>
          <w:sz w:val="28"/>
          <w:szCs w:val="28"/>
        </w:rPr>
        <w:t>98,9</w:t>
      </w:r>
      <w:r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C33615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CB5B8B">
        <w:rPr>
          <w:rFonts w:ascii="Times New Roman" w:hAnsi="Times New Roman" w:cs="Times New Roman"/>
          <w:bCs/>
          <w:sz w:val="28"/>
          <w:szCs w:val="28"/>
        </w:rPr>
        <w:t xml:space="preserve">1 место по показателю «коэффициент смертности» (6,5 - средний коэффициент по району 10,1)  и </w:t>
      </w:r>
      <w:r w:rsidR="00C33615">
        <w:rPr>
          <w:rFonts w:ascii="Times New Roman" w:hAnsi="Times New Roman" w:cs="Times New Roman"/>
          <w:bCs/>
          <w:sz w:val="28"/>
          <w:szCs w:val="28"/>
        </w:rPr>
        <w:t xml:space="preserve">3 место по </w:t>
      </w:r>
      <w:r w:rsidR="00CB5B8B">
        <w:rPr>
          <w:rFonts w:ascii="Times New Roman" w:hAnsi="Times New Roman" w:cs="Times New Roman"/>
          <w:bCs/>
          <w:sz w:val="28"/>
          <w:szCs w:val="28"/>
        </w:rPr>
        <w:t>показателю «</w:t>
      </w:r>
      <w:r w:rsidR="00C33615">
        <w:rPr>
          <w:rFonts w:ascii="Times New Roman" w:hAnsi="Times New Roman" w:cs="Times New Roman"/>
          <w:bCs/>
          <w:sz w:val="28"/>
          <w:szCs w:val="28"/>
        </w:rPr>
        <w:t>коэффициент рождаемости</w:t>
      </w:r>
      <w:r w:rsidR="00CB5B8B">
        <w:rPr>
          <w:rFonts w:ascii="Times New Roman" w:hAnsi="Times New Roman" w:cs="Times New Roman"/>
          <w:bCs/>
          <w:sz w:val="28"/>
          <w:szCs w:val="28"/>
        </w:rPr>
        <w:t>» (4,0 - средний коэффициент по району 3,7).</w:t>
      </w:r>
    </w:p>
    <w:p w:rsidR="00845D39" w:rsidRPr="00E71624" w:rsidRDefault="00845D39" w:rsidP="00D157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которые </w:t>
      </w:r>
      <w:r w:rsidRPr="00E71624">
        <w:rPr>
          <w:rFonts w:ascii="Times New Roman" w:hAnsi="Times New Roman" w:cs="Times New Roman"/>
          <w:bCs/>
          <w:sz w:val="28"/>
          <w:szCs w:val="28"/>
        </w:rPr>
        <w:t>«тянут»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поселение вниз,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прежнему остается </w:t>
      </w:r>
      <w:r w:rsidRPr="00AA7C13">
        <w:rPr>
          <w:rFonts w:ascii="Times New Roman" w:hAnsi="Times New Roman" w:cs="Times New Roman"/>
          <w:bCs/>
          <w:sz w:val="28"/>
          <w:szCs w:val="28"/>
        </w:rPr>
        <w:t>низк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среднемесячн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624">
        <w:rPr>
          <w:rFonts w:ascii="Times New Roman" w:hAnsi="Times New Roman" w:cs="Times New Roman"/>
          <w:bCs/>
          <w:sz w:val="28"/>
          <w:szCs w:val="28"/>
        </w:rPr>
        <w:t>(1</w:t>
      </w:r>
      <w:r w:rsidR="00CB5B8B">
        <w:rPr>
          <w:rFonts w:ascii="Times New Roman" w:hAnsi="Times New Roman" w:cs="Times New Roman"/>
          <w:bCs/>
          <w:sz w:val="28"/>
          <w:szCs w:val="28"/>
        </w:rPr>
        <w:t>5433,24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CB5B8B">
        <w:rPr>
          <w:rFonts w:ascii="Times New Roman" w:hAnsi="Times New Roman" w:cs="Times New Roman"/>
          <w:bCs/>
          <w:sz w:val="28"/>
          <w:szCs w:val="28"/>
        </w:rPr>
        <w:t>я)</w:t>
      </w:r>
      <w:r>
        <w:rPr>
          <w:rFonts w:ascii="Times New Roman" w:hAnsi="Times New Roman" w:cs="Times New Roman"/>
          <w:bCs/>
          <w:sz w:val="28"/>
          <w:szCs w:val="28"/>
        </w:rPr>
        <w:t>, низкий уровень платежей населения за ЖКУ (</w:t>
      </w:r>
      <w:r w:rsidRPr="00E71624">
        <w:rPr>
          <w:rFonts w:ascii="Times New Roman" w:hAnsi="Times New Roman" w:cs="Times New Roman"/>
          <w:bCs/>
          <w:sz w:val="28"/>
          <w:szCs w:val="28"/>
        </w:rPr>
        <w:t>6</w:t>
      </w:r>
      <w:r w:rsidR="00CB5B8B">
        <w:rPr>
          <w:rFonts w:ascii="Times New Roman" w:hAnsi="Times New Roman" w:cs="Times New Roman"/>
          <w:bCs/>
          <w:sz w:val="28"/>
          <w:szCs w:val="28"/>
        </w:rPr>
        <w:t>5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,6%, в среднем по району </w:t>
      </w:r>
      <w:r w:rsidR="00CB5B8B">
        <w:rPr>
          <w:rFonts w:ascii="Times New Roman" w:hAnsi="Times New Roman" w:cs="Times New Roman"/>
          <w:bCs/>
          <w:sz w:val="28"/>
          <w:szCs w:val="28"/>
        </w:rPr>
        <w:t>90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CB5B8B">
        <w:rPr>
          <w:rFonts w:ascii="Times New Roman" w:hAnsi="Times New Roman" w:cs="Times New Roman"/>
          <w:bCs/>
          <w:sz w:val="28"/>
          <w:szCs w:val="28"/>
        </w:rPr>
        <w:t>2</w:t>
      </w:r>
      <w:r w:rsidRPr="00E71624">
        <w:rPr>
          <w:rFonts w:ascii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1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7BE" w:rsidRDefault="00126995" w:rsidP="00D157BE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место - </w:t>
      </w:r>
      <w:r w:rsidR="007869FB" w:rsidRPr="007869FB">
        <w:rPr>
          <w:rFonts w:ascii="Times New Roman" w:hAnsi="Times New Roman" w:cs="Times New Roman"/>
          <w:b/>
          <w:sz w:val="28"/>
          <w:szCs w:val="28"/>
        </w:rPr>
        <w:t>МО «Мулловское городское поселение»</w:t>
      </w:r>
      <w:r w:rsidR="00CF0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745" w:rsidRPr="00CF0745">
        <w:rPr>
          <w:rFonts w:ascii="Times New Roman" w:hAnsi="Times New Roman" w:cs="Times New Roman"/>
          <w:i/>
          <w:sz w:val="28"/>
          <w:szCs w:val="28"/>
        </w:rPr>
        <w:t>(минус 3 позиции к уровню прошлого года)</w:t>
      </w:r>
      <w:r w:rsidR="00D157BE">
        <w:rPr>
          <w:rFonts w:ascii="Times New Roman" w:hAnsi="Times New Roman" w:cs="Times New Roman"/>
          <w:b/>
          <w:sz w:val="28"/>
          <w:szCs w:val="28"/>
        </w:rPr>
        <w:t>.</w:t>
      </w:r>
      <w:r w:rsidR="007869FB" w:rsidRPr="00786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7BE">
        <w:rPr>
          <w:rFonts w:ascii="Times New Roman" w:hAnsi="Times New Roman" w:cs="Times New Roman"/>
          <w:sz w:val="28"/>
          <w:szCs w:val="28"/>
        </w:rPr>
        <w:t>В</w:t>
      </w:r>
      <w:r w:rsidR="00D157B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сравнении с аналогичным периодом прошлого года поселение ухудшило свои позиции </w:t>
      </w:r>
      <w:r w:rsidR="00D157BE" w:rsidRPr="00AA7C13">
        <w:rPr>
          <w:rFonts w:ascii="Times New Roman" w:hAnsi="Times New Roman" w:cs="Times New Roman"/>
          <w:bCs/>
          <w:sz w:val="28"/>
          <w:szCs w:val="28"/>
        </w:rPr>
        <w:t xml:space="preserve"> в блок</w:t>
      </w:r>
      <w:r w:rsidR="00D157BE">
        <w:rPr>
          <w:rFonts w:ascii="Times New Roman" w:hAnsi="Times New Roman" w:cs="Times New Roman"/>
          <w:bCs/>
          <w:sz w:val="28"/>
          <w:szCs w:val="28"/>
        </w:rPr>
        <w:t>ах</w:t>
      </w:r>
      <w:r w:rsidR="00D157BE" w:rsidRPr="00AA7C1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57BE">
        <w:rPr>
          <w:rFonts w:ascii="Times New Roman" w:hAnsi="Times New Roman" w:cs="Times New Roman"/>
          <w:bCs/>
          <w:sz w:val="28"/>
          <w:szCs w:val="28"/>
        </w:rPr>
        <w:t>социальная сфера» (6 место)</w:t>
      </w:r>
      <w:r w:rsidR="00D157BE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D157BE">
        <w:rPr>
          <w:rFonts w:ascii="Times New Roman" w:hAnsi="Times New Roman" w:cs="Times New Roman"/>
          <w:bCs/>
          <w:sz w:val="28"/>
          <w:szCs w:val="28"/>
        </w:rPr>
        <w:t xml:space="preserve"> «ЖКХ» (5 место). </w:t>
      </w:r>
    </w:p>
    <w:p w:rsidR="007869FB" w:rsidRDefault="007869FB" w:rsidP="00CA77EE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9FB">
        <w:rPr>
          <w:rFonts w:ascii="Times New Roman" w:hAnsi="Times New Roman" w:cs="Times New Roman"/>
          <w:bCs/>
          <w:sz w:val="28"/>
          <w:szCs w:val="28"/>
        </w:rPr>
        <w:t xml:space="preserve">В текущем периоде муниципальное образование 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D157BE">
        <w:rPr>
          <w:rFonts w:ascii="Times New Roman" w:hAnsi="Times New Roman" w:cs="Times New Roman"/>
          <w:bCs/>
          <w:sz w:val="28"/>
          <w:szCs w:val="28"/>
        </w:rPr>
        <w:t>2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 место по показател</w:t>
      </w:r>
      <w:r w:rsidR="00D157BE">
        <w:rPr>
          <w:rFonts w:ascii="Times New Roman" w:hAnsi="Times New Roman" w:cs="Times New Roman"/>
          <w:bCs/>
          <w:sz w:val="28"/>
          <w:szCs w:val="28"/>
        </w:rPr>
        <w:t>ям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 «количество рабочих мест, созданных в 2018 году</w:t>
      </w:r>
      <w:r w:rsidR="00CA77EE">
        <w:rPr>
          <w:rFonts w:ascii="Times New Roman" w:hAnsi="Times New Roman" w:cs="Times New Roman"/>
          <w:bCs/>
          <w:sz w:val="28"/>
          <w:szCs w:val="28"/>
        </w:rPr>
        <w:t>»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EE" w:rsidRPr="00E71624">
        <w:rPr>
          <w:rFonts w:ascii="Times New Roman" w:hAnsi="Times New Roman" w:cs="Times New Roman"/>
          <w:bCs/>
          <w:sz w:val="28"/>
          <w:szCs w:val="28"/>
        </w:rPr>
        <w:t>(</w:t>
      </w:r>
      <w:r w:rsidR="00D157BE">
        <w:rPr>
          <w:rFonts w:ascii="Times New Roman" w:hAnsi="Times New Roman" w:cs="Times New Roman"/>
          <w:bCs/>
          <w:sz w:val="28"/>
          <w:szCs w:val="28"/>
        </w:rPr>
        <w:t>70</w:t>
      </w:r>
      <w:r w:rsidR="00CA77EE" w:rsidRPr="00E71624">
        <w:rPr>
          <w:rFonts w:ascii="Times New Roman" w:hAnsi="Times New Roman" w:cs="Times New Roman"/>
          <w:bCs/>
          <w:sz w:val="28"/>
          <w:szCs w:val="28"/>
        </w:rPr>
        <w:t xml:space="preserve"> рабочих места),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7BE">
        <w:rPr>
          <w:rFonts w:ascii="Times New Roman" w:hAnsi="Times New Roman" w:cs="Times New Roman"/>
          <w:bCs/>
          <w:sz w:val="28"/>
          <w:szCs w:val="28"/>
        </w:rPr>
        <w:t xml:space="preserve">«уровень безработицы» (0,10, уровень безработицы по району 0,28%), «уровень оплаты населения за ЖКУ» (92,6%, в среднем по району -  90,2%) и 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3 место по </w:t>
      </w:r>
      <w:r w:rsidR="00D157BE">
        <w:rPr>
          <w:rFonts w:ascii="Times New Roman" w:hAnsi="Times New Roman" w:cs="Times New Roman"/>
          <w:bCs/>
          <w:sz w:val="28"/>
          <w:szCs w:val="28"/>
        </w:rPr>
        <w:t>доле собственных доходов в общей сумме расходов бюджетных средств (98,3%) .</w:t>
      </w:r>
    </w:p>
    <w:p w:rsidR="00CA77EE" w:rsidRPr="00E71624" w:rsidRDefault="00CA77EE" w:rsidP="00CA77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</w:t>
      </w:r>
      <w:r w:rsidRPr="00E71624">
        <w:rPr>
          <w:rFonts w:ascii="Times New Roman" w:hAnsi="Times New Roman" w:cs="Times New Roman"/>
          <w:bCs/>
          <w:sz w:val="28"/>
          <w:szCs w:val="28"/>
        </w:rPr>
        <w:t>которые «тянут»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поселение вниз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 </w:t>
      </w:r>
      <w:r w:rsidRPr="00AA7C13">
        <w:rPr>
          <w:rFonts w:ascii="Times New Roman" w:hAnsi="Times New Roman" w:cs="Times New Roman"/>
          <w:bCs/>
          <w:sz w:val="28"/>
          <w:szCs w:val="28"/>
        </w:rPr>
        <w:t>низк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среднемесячн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624">
        <w:rPr>
          <w:rFonts w:ascii="Times New Roman" w:hAnsi="Times New Roman" w:cs="Times New Roman"/>
          <w:bCs/>
          <w:sz w:val="28"/>
          <w:szCs w:val="28"/>
        </w:rPr>
        <w:t>плату (17</w:t>
      </w:r>
      <w:r w:rsidR="00B07D9C">
        <w:rPr>
          <w:rFonts w:ascii="Times New Roman" w:hAnsi="Times New Roman" w:cs="Times New Roman"/>
          <w:bCs/>
          <w:sz w:val="28"/>
          <w:szCs w:val="28"/>
        </w:rPr>
        <w:t>248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B07D9C">
        <w:rPr>
          <w:rFonts w:ascii="Times New Roman" w:hAnsi="Times New Roman" w:cs="Times New Roman"/>
          <w:bCs/>
          <w:sz w:val="28"/>
          <w:szCs w:val="28"/>
        </w:rPr>
        <w:t>62 рублей</w:t>
      </w:r>
      <w:r w:rsidRPr="00E71624">
        <w:rPr>
          <w:rFonts w:ascii="Times New Roman" w:hAnsi="Times New Roman" w:cs="Times New Roman"/>
          <w:bCs/>
          <w:sz w:val="28"/>
          <w:szCs w:val="28"/>
        </w:rPr>
        <w:t>)</w:t>
      </w:r>
      <w:r w:rsidR="00B07D9C">
        <w:rPr>
          <w:rFonts w:ascii="Times New Roman" w:hAnsi="Times New Roman" w:cs="Times New Roman"/>
          <w:bCs/>
          <w:sz w:val="28"/>
          <w:szCs w:val="28"/>
        </w:rPr>
        <w:t>, низкие объемы строительства (285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B07D9C">
        <w:rPr>
          <w:rFonts w:ascii="Times New Roman" w:hAnsi="Times New Roman" w:cs="Times New Roman"/>
          <w:bCs/>
          <w:sz w:val="28"/>
          <w:szCs w:val="28"/>
        </w:rPr>
        <w:t>69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кв.м на 10</w:t>
      </w:r>
      <w:r w:rsidR="00B07D9C">
        <w:rPr>
          <w:rFonts w:ascii="Times New Roman" w:hAnsi="Times New Roman" w:cs="Times New Roman"/>
          <w:bCs/>
          <w:sz w:val="28"/>
          <w:szCs w:val="28"/>
        </w:rPr>
        <w:t>00 чел., в среднем по району - 350</w:t>
      </w:r>
      <w:r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B07D9C">
        <w:rPr>
          <w:rFonts w:ascii="Times New Roman" w:hAnsi="Times New Roman" w:cs="Times New Roman"/>
          <w:bCs/>
          <w:sz w:val="28"/>
          <w:szCs w:val="28"/>
        </w:rPr>
        <w:t>66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кв.м.), </w:t>
      </w:r>
      <w:r w:rsidR="00E74CCD" w:rsidRPr="00E71624">
        <w:rPr>
          <w:rFonts w:ascii="Times New Roman" w:hAnsi="Times New Roman" w:cs="Times New Roman"/>
          <w:bCs/>
          <w:sz w:val="28"/>
          <w:szCs w:val="28"/>
        </w:rPr>
        <w:t xml:space="preserve">рост кредиторской задолженности в сравнению с прошлым годом на </w:t>
      </w:r>
      <w:r w:rsidR="00B07D9C">
        <w:rPr>
          <w:rFonts w:ascii="Times New Roman" w:hAnsi="Times New Roman" w:cs="Times New Roman"/>
          <w:bCs/>
          <w:sz w:val="28"/>
          <w:szCs w:val="28"/>
        </w:rPr>
        <w:t>50</w:t>
      </w:r>
      <w:r w:rsidR="00E74CCD" w:rsidRPr="00E71624">
        <w:rPr>
          <w:rFonts w:ascii="Times New Roman" w:hAnsi="Times New Roman" w:cs="Times New Roman"/>
          <w:bCs/>
          <w:sz w:val="28"/>
          <w:szCs w:val="28"/>
        </w:rPr>
        <w:t>,</w:t>
      </w:r>
      <w:r w:rsidR="00B07D9C">
        <w:rPr>
          <w:rFonts w:ascii="Times New Roman" w:hAnsi="Times New Roman" w:cs="Times New Roman"/>
          <w:bCs/>
          <w:sz w:val="28"/>
          <w:szCs w:val="28"/>
        </w:rPr>
        <w:t>9</w:t>
      </w:r>
      <w:r w:rsidR="00E74CCD" w:rsidRPr="00E71624">
        <w:rPr>
          <w:rFonts w:ascii="Times New Roman" w:hAnsi="Times New Roman" w:cs="Times New Roman"/>
          <w:bCs/>
          <w:sz w:val="28"/>
          <w:szCs w:val="28"/>
        </w:rPr>
        <w:t>%.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170D" w:rsidRPr="00AA7C13" w:rsidRDefault="000939E8" w:rsidP="000939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sz w:val="28"/>
          <w:szCs w:val="28"/>
        </w:rPr>
        <w:t>По итогам рейтинга наи</w:t>
      </w:r>
      <w:r w:rsidR="00B07D9C">
        <w:rPr>
          <w:rFonts w:ascii="Times New Roman" w:hAnsi="Times New Roman" w:cs="Times New Roman"/>
          <w:sz w:val="28"/>
          <w:szCs w:val="28"/>
        </w:rPr>
        <w:t>худшие</w:t>
      </w:r>
      <w:r w:rsidRPr="00E71624">
        <w:rPr>
          <w:rFonts w:ascii="Times New Roman" w:hAnsi="Times New Roman" w:cs="Times New Roman"/>
          <w:sz w:val="28"/>
          <w:szCs w:val="28"/>
        </w:rPr>
        <w:t xml:space="preserve"> результаты и последнее  место занимает </w:t>
      </w:r>
      <w:r w:rsidRPr="00E71624">
        <w:rPr>
          <w:rFonts w:ascii="Times New Roman" w:hAnsi="Times New Roman" w:cs="Times New Roman"/>
          <w:b/>
          <w:sz w:val="28"/>
          <w:szCs w:val="28"/>
        </w:rPr>
        <w:t>Старосахчинское сельское поселение</w:t>
      </w:r>
      <w:r w:rsidRPr="00E71624">
        <w:rPr>
          <w:rFonts w:ascii="Times New Roman" w:hAnsi="Times New Roman" w:cs="Times New Roman"/>
          <w:sz w:val="28"/>
          <w:szCs w:val="28"/>
        </w:rPr>
        <w:t xml:space="preserve"> – </w:t>
      </w:r>
      <w:r w:rsidRPr="00E71624">
        <w:rPr>
          <w:rFonts w:ascii="Times New Roman" w:hAnsi="Times New Roman" w:cs="Times New Roman"/>
          <w:b/>
          <w:sz w:val="28"/>
          <w:szCs w:val="28"/>
        </w:rPr>
        <w:t>7 место</w:t>
      </w:r>
      <w:r w:rsidRPr="00E71624">
        <w:rPr>
          <w:rFonts w:ascii="Times New Roman" w:hAnsi="Times New Roman" w:cs="Times New Roman"/>
          <w:sz w:val="28"/>
          <w:szCs w:val="28"/>
        </w:rPr>
        <w:t xml:space="preserve">. </w:t>
      </w:r>
      <w:r w:rsidR="00E67309" w:rsidRPr="00E71624">
        <w:rPr>
          <w:rFonts w:ascii="Times New Roman" w:hAnsi="Times New Roman" w:cs="Times New Roman"/>
          <w:sz w:val="28"/>
          <w:szCs w:val="28"/>
        </w:rPr>
        <w:t xml:space="preserve">Следует отметить, что в рейтинге социально-экономического развития муниципальных образований  Мелекесского района  Старосахчинское сельское поселение  на протяжении нескольких лет </w:t>
      </w:r>
      <w:r w:rsidR="00E67309" w:rsidRPr="00E71624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E67309" w:rsidRPr="00E71624">
        <w:rPr>
          <w:rFonts w:ascii="Times New Roman" w:hAnsi="Times New Roman" w:cs="Times New Roman"/>
          <w:sz w:val="28"/>
          <w:szCs w:val="28"/>
        </w:rPr>
        <w:t xml:space="preserve"> последние места. В рейтинге текущего периода п</w:t>
      </w:r>
      <w:r w:rsidR="004552FD" w:rsidRPr="00E71624">
        <w:rPr>
          <w:rFonts w:ascii="Times New Roman" w:hAnsi="Times New Roman" w:cs="Times New Roman"/>
          <w:sz w:val="28"/>
          <w:szCs w:val="28"/>
        </w:rPr>
        <w:t xml:space="preserve">оселение </w:t>
      </w:r>
      <w:r w:rsidR="00D92F17" w:rsidRPr="00E71624">
        <w:rPr>
          <w:rFonts w:ascii="Times New Roman" w:hAnsi="Times New Roman" w:cs="Times New Roman"/>
          <w:sz w:val="28"/>
          <w:szCs w:val="28"/>
        </w:rPr>
        <w:t xml:space="preserve">показало плохие результаты (8 место) </w:t>
      </w:r>
      <w:r w:rsidR="00B07D9C">
        <w:rPr>
          <w:rFonts w:ascii="Times New Roman" w:hAnsi="Times New Roman" w:cs="Times New Roman"/>
          <w:sz w:val="28"/>
          <w:szCs w:val="28"/>
        </w:rPr>
        <w:t>по показателям «коэффициент смертности» (19,3, в среднем по району 10,1), «количество рабочих мест» (8 мест).</w:t>
      </w:r>
      <w:r w:rsidR="0037343D" w:rsidRPr="00E71624">
        <w:rPr>
          <w:rFonts w:ascii="Times New Roman" w:hAnsi="Times New Roman" w:cs="Times New Roman"/>
          <w:sz w:val="28"/>
          <w:szCs w:val="28"/>
        </w:rPr>
        <w:t xml:space="preserve"> </w:t>
      </w:r>
      <w:r w:rsidR="00D12813" w:rsidRPr="00E71624">
        <w:rPr>
          <w:rFonts w:ascii="Times New Roman" w:hAnsi="Times New Roman" w:cs="Times New Roman"/>
          <w:sz w:val="28"/>
          <w:szCs w:val="28"/>
        </w:rPr>
        <w:t>П</w:t>
      </w:r>
      <w:r w:rsidR="00D92F17" w:rsidRPr="00E71624">
        <w:rPr>
          <w:rFonts w:ascii="Times New Roman" w:hAnsi="Times New Roman" w:cs="Times New Roman"/>
          <w:sz w:val="28"/>
          <w:szCs w:val="28"/>
        </w:rPr>
        <w:t>оложительны</w:t>
      </w:r>
      <w:r w:rsidR="00D12813" w:rsidRPr="00E71624">
        <w:rPr>
          <w:rFonts w:ascii="Times New Roman" w:hAnsi="Times New Roman" w:cs="Times New Roman"/>
          <w:sz w:val="28"/>
          <w:szCs w:val="28"/>
        </w:rPr>
        <w:t>м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  <w:r w:rsidR="0037343D">
        <w:rPr>
          <w:rFonts w:ascii="Times New Roman" w:hAnsi="Times New Roman" w:cs="Times New Roman"/>
          <w:sz w:val="28"/>
          <w:szCs w:val="28"/>
        </w:rPr>
        <w:t xml:space="preserve">моментом текущего периода </w:t>
      </w:r>
      <w:r w:rsidR="00D12813">
        <w:rPr>
          <w:rFonts w:ascii="Times New Roman" w:hAnsi="Times New Roman" w:cs="Times New Roman"/>
          <w:sz w:val="28"/>
          <w:szCs w:val="28"/>
        </w:rPr>
        <w:t>является 1 место по показателю «ввод в действие жилья на 1000 человек».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35" w:rsidRDefault="0037343D" w:rsidP="00B07D9C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положительных факторов развития 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 1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  <w:r w:rsidR="00A623C8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D92F17" w:rsidRPr="00AA7C13">
        <w:rPr>
          <w:rFonts w:ascii="Times New Roman" w:hAnsi="Times New Roman" w:cs="Times New Roman"/>
          <w:sz w:val="28"/>
          <w:szCs w:val="28"/>
        </w:rPr>
        <w:t>201</w:t>
      </w:r>
      <w:r w:rsidR="00D92F17">
        <w:rPr>
          <w:rFonts w:ascii="Times New Roman" w:hAnsi="Times New Roman" w:cs="Times New Roman"/>
          <w:sz w:val="28"/>
          <w:szCs w:val="28"/>
        </w:rPr>
        <w:t>8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F17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865FAF">
        <w:rPr>
          <w:rFonts w:ascii="Times New Roman" w:hAnsi="Times New Roman" w:cs="Times New Roman"/>
          <w:sz w:val="28"/>
          <w:szCs w:val="28"/>
        </w:rPr>
        <w:t>выполнение  всеми муниципальными образованиями района плана поступления доходов в консолидированный бюджет  Мелекесского района</w:t>
      </w:r>
      <w:r w:rsidR="00773D78">
        <w:rPr>
          <w:rFonts w:ascii="Times New Roman" w:hAnsi="Times New Roman" w:cs="Times New Roman"/>
          <w:sz w:val="28"/>
          <w:szCs w:val="28"/>
        </w:rPr>
        <w:t xml:space="preserve"> (</w:t>
      </w:r>
      <w:r w:rsidR="00126995">
        <w:rPr>
          <w:rFonts w:ascii="Times New Roman" w:hAnsi="Times New Roman" w:cs="Times New Roman"/>
          <w:sz w:val="28"/>
          <w:szCs w:val="28"/>
        </w:rPr>
        <w:t>109,8</w:t>
      </w:r>
      <w:r w:rsidR="00773D78" w:rsidRPr="00E71624">
        <w:rPr>
          <w:rFonts w:ascii="Times New Roman" w:hAnsi="Times New Roman" w:cs="Times New Roman"/>
          <w:sz w:val="28"/>
          <w:szCs w:val="28"/>
        </w:rPr>
        <w:t>%)</w:t>
      </w:r>
      <w:r w:rsidR="00865FAF" w:rsidRPr="00E71624">
        <w:rPr>
          <w:rFonts w:ascii="Times New Roman" w:hAnsi="Times New Roman" w:cs="Times New Roman"/>
          <w:sz w:val="28"/>
          <w:szCs w:val="28"/>
        </w:rPr>
        <w:t>, в том числе выполнение плана по налогу на доходы физических лиц</w:t>
      </w:r>
      <w:r w:rsidR="00773D78" w:rsidRPr="00E71624">
        <w:rPr>
          <w:rFonts w:ascii="Times New Roman" w:hAnsi="Times New Roman" w:cs="Times New Roman"/>
          <w:sz w:val="28"/>
          <w:szCs w:val="28"/>
        </w:rPr>
        <w:t xml:space="preserve"> (11</w:t>
      </w:r>
      <w:r w:rsidR="00126995">
        <w:rPr>
          <w:rFonts w:ascii="Times New Roman" w:hAnsi="Times New Roman" w:cs="Times New Roman"/>
          <w:sz w:val="28"/>
          <w:szCs w:val="28"/>
        </w:rPr>
        <w:t>0</w:t>
      </w:r>
      <w:r w:rsidR="00773D78" w:rsidRPr="00E71624">
        <w:rPr>
          <w:rFonts w:ascii="Times New Roman" w:hAnsi="Times New Roman" w:cs="Times New Roman"/>
          <w:sz w:val="28"/>
          <w:szCs w:val="28"/>
        </w:rPr>
        <w:t>,</w:t>
      </w:r>
      <w:r w:rsidR="00126995">
        <w:rPr>
          <w:rFonts w:ascii="Times New Roman" w:hAnsi="Times New Roman" w:cs="Times New Roman"/>
          <w:sz w:val="28"/>
          <w:szCs w:val="28"/>
        </w:rPr>
        <w:t>1</w:t>
      </w:r>
      <w:r w:rsidR="00773D78" w:rsidRPr="00E71624">
        <w:rPr>
          <w:rFonts w:ascii="Times New Roman" w:hAnsi="Times New Roman" w:cs="Times New Roman"/>
          <w:sz w:val="28"/>
          <w:szCs w:val="28"/>
        </w:rPr>
        <w:t>%)</w:t>
      </w:r>
      <w:r w:rsidR="00865FAF" w:rsidRPr="00E71624">
        <w:rPr>
          <w:rFonts w:ascii="Times New Roman" w:hAnsi="Times New Roman" w:cs="Times New Roman"/>
          <w:sz w:val="28"/>
          <w:szCs w:val="28"/>
        </w:rPr>
        <w:t>.</w:t>
      </w:r>
      <w:r w:rsidR="0086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774F" w:rsidRPr="00DE3F29" w:rsidRDefault="00991DF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991DFF">
        <w:rPr>
          <w:noProof/>
        </w:rPr>
        <w:pict>
          <v:roundrect id="Скругленный прямоугольник 19" o:spid="_x0000_s1028" style="position:absolute;left:0;text-align:left;margin-left:124.7pt;margin-top:14.35pt;width:215.5pt;height:42.45pt;z-index:251662336;visibility:visible;v-text-anchor:middle" arcsize="10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" fillcolor="#d9d9d9" stroked="f">
            <v:shadow on="t" color="black" opacity="24903f" origin=",.5" offset="0,.55556mm"/>
            <v:textbox style="mso-next-textbox:#Скругленный прямоугольник 19" inset="2.53944mm,1.2697mm,2.53944mm,1.2697mm">
              <w:txbxContent>
                <w:p w:rsidR="00BB774F" w:rsidRPr="00AA2DDC" w:rsidRDefault="00BB774F" w:rsidP="00AA2DDC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991DF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991DFF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18" o:spid="_x0000_s1032" type="#_x0000_t47" style="position:absolute;left:0;text-align:left;margin-left:292.15pt;margin-top:4.25pt;width:174.5pt;height:2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" adj="22689,38435,22343,8016">
            <v:textbox style="mso-next-textbox:#Выноска 1 18">
              <w:txbxContent>
                <w:p w:rsidR="00BB774F" w:rsidRPr="00AC2C00" w:rsidRDefault="00BB774F" w:rsidP="00AC2C00">
                  <w:pPr>
                    <w:rPr>
                      <w:szCs w:val="26"/>
                    </w:rPr>
                  </w:pPr>
                </w:p>
              </w:txbxContent>
            </v:textbox>
            <o:callout v:ext="edit" minusx="t" minusy="t"/>
          </v:shape>
        </w:pict>
      </w:r>
      <w:r w:rsidRPr="00991DFF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Выноска 2 15" o:spid="_x0000_s1030" type="#_x0000_t48" style="position:absolute;left:0;text-align:left;margin-left:54.75pt;margin-top:4.2pt;width:154.9pt;height:2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" adj="-5152,31767,-2419,7350,-837,7350">
            <v:textbox style="mso-next-textbox:#Выноска 2 15">
              <w:txbxContent>
                <w:p w:rsidR="003B278C" w:rsidRPr="007E12C1" w:rsidRDefault="003B278C" w:rsidP="007E12C1">
                  <w:pPr>
                    <w:rPr>
                      <w:szCs w:val="26"/>
                    </w:rPr>
                  </w:pPr>
                </w:p>
              </w:txbxContent>
            </v:textbox>
            <o:callout v:ext="edit" minusy="t"/>
          </v:shape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991DF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991DFF">
        <w:rPr>
          <w:noProof/>
        </w:rPr>
        <w:pict>
          <v:roundrect id="Скругленный прямоугольник 17" o:spid="_x0000_s1031" style="position:absolute;left:0;text-align:left;margin-left:253.3pt;margin-top:12.9pt;width:226.05pt;height:43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" fillcolor="#d9d9d9" stroked="f">
            <v:shadow on="t" color="black" opacity="24903f" origin=",.5" offset="0,.55556mm"/>
            <v:textbox style="mso-next-textbox:#Скругленный прямоугольник 17" inset="2.53944mm,1.2697mm,2.53944mm,1.2697mm">
              <w:txbxContent>
                <w:p w:rsidR="00BB774F" w:rsidRPr="00AC2C00" w:rsidRDefault="00BB774F" w:rsidP="00AC2C0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991DFF">
        <w:rPr>
          <w:noProof/>
        </w:rPr>
        <w:pict>
          <v:roundrect id="Скругленный прямоугольник 14" o:spid="_x0000_s1033" style="position:absolute;left:0;text-align:left;margin-left:-5.3pt;margin-top:12.35pt;width:232.05pt;height:43.8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" fillcolor="#d9d9d9" stroked="f">
            <v:shadow on="t" color="black" opacity="24903f" origin=",.5" offset="0,.55556mm"/>
            <v:textbox style="mso-next-textbox:#Скругленный прямоугольник 14" inset="2.53944mm,1.2697mm,2.53944mm,1.2697mm">
              <w:txbxContent>
                <w:p w:rsidR="00BB774F" w:rsidRPr="007E12C1" w:rsidRDefault="00BB774F" w:rsidP="007E12C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ind w:left="720"/>
        <w:jc w:val="both"/>
        <w:rPr>
          <w:b/>
          <w:sz w:val="10"/>
          <w:szCs w:val="10"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C02203" w:rsidRDefault="00C02203"/>
    <w:sectPr w:rsidR="00C02203" w:rsidSect="00AA7C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31" w:rsidRDefault="00350D31" w:rsidP="00534ABB">
      <w:pPr>
        <w:spacing w:after="0" w:line="240" w:lineRule="auto"/>
      </w:pPr>
      <w:r>
        <w:separator/>
      </w:r>
    </w:p>
  </w:endnote>
  <w:endnote w:type="continuationSeparator" w:id="1">
    <w:p w:rsidR="00350D31" w:rsidRDefault="00350D31" w:rsidP="0053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31" w:rsidRDefault="00350D31" w:rsidP="00534ABB">
      <w:pPr>
        <w:spacing w:after="0" w:line="240" w:lineRule="auto"/>
      </w:pPr>
      <w:r>
        <w:separator/>
      </w:r>
    </w:p>
  </w:footnote>
  <w:footnote w:type="continuationSeparator" w:id="1">
    <w:p w:rsidR="00350D31" w:rsidRDefault="00350D31" w:rsidP="0053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5D" w:rsidRDefault="00991DFF" w:rsidP="00EA1BB4">
    <w:pPr>
      <w:pStyle w:val="a4"/>
      <w:jc w:val="center"/>
    </w:pPr>
    <w:r>
      <w:fldChar w:fldCharType="begin"/>
    </w:r>
    <w:r w:rsidR="00C02203">
      <w:instrText>PAGE   \* MERGEFORMAT</w:instrText>
    </w:r>
    <w:r>
      <w:fldChar w:fldCharType="separate"/>
    </w:r>
    <w:r w:rsidR="008C36A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3BC"/>
    <w:multiLevelType w:val="hybridMultilevel"/>
    <w:tmpl w:val="BF2208E6"/>
    <w:lvl w:ilvl="0" w:tplc="AE7EAD24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D261BB"/>
    <w:multiLevelType w:val="hybridMultilevel"/>
    <w:tmpl w:val="FE5801C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4AB7182C"/>
    <w:multiLevelType w:val="hybridMultilevel"/>
    <w:tmpl w:val="E51C11DA"/>
    <w:lvl w:ilvl="0" w:tplc="53EE2A16">
      <w:start w:val="6"/>
      <w:numFmt w:val="decimal"/>
      <w:lvlText w:val="%1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F7B3CF3"/>
    <w:multiLevelType w:val="hybridMultilevel"/>
    <w:tmpl w:val="46B88D74"/>
    <w:lvl w:ilvl="0" w:tplc="6DD617E6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74F"/>
    <w:rsid w:val="000115A4"/>
    <w:rsid w:val="000142DB"/>
    <w:rsid w:val="00021CF5"/>
    <w:rsid w:val="000520A5"/>
    <w:rsid w:val="0006550D"/>
    <w:rsid w:val="0008183E"/>
    <w:rsid w:val="00083FEF"/>
    <w:rsid w:val="000939E8"/>
    <w:rsid w:val="0009635E"/>
    <w:rsid w:val="000B0B1E"/>
    <w:rsid w:val="000B468A"/>
    <w:rsid w:val="000B6801"/>
    <w:rsid w:val="000C45FA"/>
    <w:rsid w:val="000C77BB"/>
    <w:rsid w:val="001006E7"/>
    <w:rsid w:val="00120ABE"/>
    <w:rsid w:val="00126995"/>
    <w:rsid w:val="00135B16"/>
    <w:rsid w:val="001367AD"/>
    <w:rsid w:val="00140F36"/>
    <w:rsid w:val="00142AD2"/>
    <w:rsid w:val="00144AEF"/>
    <w:rsid w:val="001539F4"/>
    <w:rsid w:val="00171DC8"/>
    <w:rsid w:val="00177E83"/>
    <w:rsid w:val="001850C0"/>
    <w:rsid w:val="001856F4"/>
    <w:rsid w:val="001869A4"/>
    <w:rsid w:val="001969E9"/>
    <w:rsid w:val="001976FC"/>
    <w:rsid w:val="001B0044"/>
    <w:rsid w:val="001C2B5A"/>
    <w:rsid w:val="001C5DF1"/>
    <w:rsid w:val="001F34EA"/>
    <w:rsid w:val="001F3A4B"/>
    <w:rsid w:val="002023DC"/>
    <w:rsid w:val="00203421"/>
    <w:rsid w:val="002048AA"/>
    <w:rsid w:val="002149BA"/>
    <w:rsid w:val="0022496F"/>
    <w:rsid w:val="00234F9B"/>
    <w:rsid w:val="00241C0F"/>
    <w:rsid w:val="00262C16"/>
    <w:rsid w:val="00285899"/>
    <w:rsid w:val="002B6A12"/>
    <w:rsid w:val="002B6DD5"/>
    <w:rsid w:val="002C552B"/>
    <w:rsid w:val="002D147B"/>
    <w:rsid w:val="002E0734"/>
    <w:rsid w:val="002E308E"/>
    <w:rsid w:val="002E6845"/>
    <w:rsid w:val="003046F4"/>
    <w:rsid w:val="00310871"/>
    <w:rsid w:val="003353D5"/>
    <w:rsid w:val="00335852"/>
    <w:rsid w:val="00350D31"/>
    <w:rsid w:val="0037343D"/>
    <w:rsid w:val="003812C0"/>
    <w:rsid w:val="00385AE9"/>
    <w:rsid w:val="00390733"/>
    <w:rsid w:val="00392237"/>
    <w:rsid w:val="003954FC"/>
    <w:rsid w:val="003A0982"/>
    <w:rsid w:val="003A2026"/>
    <w:rsid w:val="003A7CB0"/>
    <w:rsid w:val="003B278C"/>
    <w:rsid w:val="003D1C32"/>
    <w:rsid w:val="003E451A"/>
    <w:rsid w:val="003E70F5"/>
    <w:rsid w:val="00401519"/>
    <w:rsid w:val="00414A82"/>
    <w:rsid w:val="00420EB2"/>
    <w:rsid w:val="00434BE1"/>
    <w:rsid w:val="004425C6"/>
    <w:rsid w:val="00450575"/>
    <w:rsid w:val="004552FD"/>
    <w:rsid w:val="00480C3B"/>
    <w:rsid w:val="004B0BAE"/>
    <w:rsid w:val="004C2FB8"/>
    <w:rsid w:val="004D01B5"/>
    <w:rsid w:val="004D0C9B"/>
    <w:rsid w:val="004F170D"/>
    <w:rsid w:val="00511AE6"/>
    <w:rsid w:val="00512173"/>
    <w:rsid w:val="00517403"/>
    <w:rsid w:val="00534ABB"/>
    <w:rsid w:val="00543CED"/>
    <w:rsid w:val="0055623E"/>
    <w:rsid w:val="00583D3F"/>
    <w:rsid w:val="005B7E36"/>
    <w:rsid w:val="005C0767"/>
    <w:rsid w:val="005C4DB0"/>
    <w:rsid w:val="005D2C17"/>
    <w:rsid w:val="005D2C95"/>
    <w:rsid w:val="005F0045"/>
    <w:rsid w:val="005F0868"/>
    <w:rsid w:val="005F498E"/>
    <w:rsid w:val="005F4DC9"/>
    <w:rsid w:val="005F72AB"/>
    <w:rsid w:val="006012DF"/>
    <w:rsid w:val="00601DEF"/>
    <w:rsid w:val="00611F41"/>
    <w:rsid w:val="0061659B"/>
    <w:rsid w:val="00616D6D"/>
    <w:rsid w:val="0067111A"/>
    <w:rsid w:val="006732BD"/>
    <w:rsid w:val="00677603"/>
    <w:rsid w:val="00684877"/>
    <w:rsid w:val="006952C6"/>
    <w:rsid w:val="006A28D2"/>
    <w:rsid w:val="006A3584"/>
    <w:rsid w:val="006B1C92"/>
    <w:rsid w:val="006B493C"/>
    <w:rsid w:val="006C3D75"/>
    <w:rsid w:val="006C3F96"/>
    <w:rsid w:val="006E126D"/>
    <w:rsid w:val="006E633D"/>
    <w:rsid w:val="006E65A1"/>
    <w:rsid w:val="00700D3D"/>
    <w:rsid w:val="00705583"/>
    <w:rsid w:val="00722051"/>
    <w:rsid w:val="00725551"/>
    <w:rsid w:val="00733B27"/>
    <w:rsid w:val="007446BC"/>
    <w:rsid w:val="007618A5"/>
    <w:rsid w:val="007626B0"/>
    <w:rsid w:val="00773D78"/>
    <w:rsid w:val="007869FB"/>
    <w:rsid w:val="00793B55"/>
    <w:rsid w:val="007B5194"/>
    <w:rsid w:val="007B56BF"/>
    <w:rsid w:val="007B6CB2"/>
    <w:rsid w:val="007D7915"/>
    <w:rsid w:val="007E10B2"/>
    <w:rsid w:val="007E12C1"/>
    <w:rsid w:val="008027BF"/>
    <w:rsid w:val="00804C8A"/>
    <w:rsid w:val="00807258"/>
    <w:rsid w:val="00810039"/>
    <w:rsid w:val="00823CA7"/>
    <w:rsid w:val="00836677"/>
    <w:rsid w:val="008420DA"/>
    <w:rsid w:val="00845D39"/>
    <w:rsid w:val="0085576A"/>
    <w:rsid w:val="00864467"/>
    <w:rsid w:val="00865FAF"/>
    <w:rsid w:val="00867AC4"/>
    <w:rsid w:val="00880759"/>
    <w:rsid w:val="00883632"/>
    <w:rsid w:val="0088774B"/>
    <w:rsid w:val="008A4AC7"/>
    <w:rsid w:val="008A6FE4"/>
    <w:rsid w:val="008A7B51"/>
    <w:rsid w:val="008A7BC3"/>
    <w:rsid w:val="008B4373"/>
    <w:rsid w:val="008C36A5"/>
    <w:rsid w:val="008C4C57"/>
    <w:rsid w:val="008C791A"/>
    <w:rsid w:val="008D766B"/>
    <w:rsid w:val="008F0363"/>
    <w:rsid w:val="008F47B6"/>
    <w:rsid w:val="00906ABE"/>
    <w:rsid w:val="0093126C"/>
    <w:rsid w:val="009347D9"/>
    <w:rsid w:val="00953C9E"/>
    <w:rsid w:val="00954421"/>
    <w:rsid w:val="0095525C"/>
    <w:rsid w:val="00977F67"/>
    <w:rsid w:val="009810E1"/>
    <w:rsid w:val="0098630C"/>
    <w:rsid w:val="00991DFF"/>
    <w:rsid w:val="009A7578"/>
    <w:rsid w:val="009D55F7"/>
    <w:rsid w:val="009E33F3"/>
    <w:rsid w:val="009F298C"/>
    <w:rsid w:val="00A102EF"/>
    <w:rsid w:val="00A13054"/>
    <w:rsid w:val="00A14AE4"/>
    <w:rsid w:val="00A15250"/>
    <w:rsid w:val="00A16918"/>
    <w:rsid w:val="00A235B7"/>
    <w:rsid w:val="00A2775F"/>
    <w:rsid w:val="00A3107F"/>
    <w:rsid w:val="00A35D6E"/>
    <w:rsid w:val="00A371D1"/>
    <w:rsid w:val="00A37AD5"/>
    <w:rsid w:val="00A51282"/>
    <w:rsid w:val="00A5470C"/>
    <w:rsid w:val="00A54A96"/>
    <w:rsid w:val="00A623C8"/>
    <w:rsid w:val="00A654AD"/>
    <w:rsid w:val="00A752E4"/>
    <w:rsid w:val="00AA2DDC"/>
    <w:rsid w:val="00AA7C13"/>
    <w:rsid w:val="00AB2D5C"/>
    <w:rsid w:val="00AB51BD"/>
    <w:rsid w:val="00AC2C00"/>
    <w:rsid w:val="00AC77CB"/>
    <w:rsid w:val="00AE5206"/>
    <w:rsid w:val="00AE597C"/>
    <w:rsid w:val="00AF1001"/>
    <w:rsid w:val="00B07D9C"/>
    <w:rsid w:val="00B10C96"/>
    <w:rsid w:val="00B23D13"/>
    <w:rsid w:val="00B248C2"/>
    <w:rsid w:val="00B40FFC"/>
    <w:rsid w:val="00B43CE1"/>
    <w:rsid w:val="00B47ADE"/>
    <w:rsid w:val="00B5033E"/>
    <w:rsid w:val="00B72329"/>
    <w:rsid w:val="00B96E1D"/>
    <w:rsid w:val="00BA60E0"/>
    <w:rsid w:val="00BB774F"/>
    <w:rsid w:val="00BD1517"/>
    <w:rsid w:val="00BD3374"/>
    <w:rsid w:val="00C02203"/>
    <w:rsid w:val="00C135F1"/>
    <w:rsid w:val="00C15314"/>
    <w:rsid w:val="00C33615"/>
    <w:rsid w:val="00C42EDD"/>
    <w:rsid w:val="00C43E01"/>
    <w:rsid w:val="00C4783E"/>
    <w:rsid w:val="00C61EAE"/>
    <w:rsid w:val="00C67C4D"/>
    <w:rsid w:val="00C7268A"/>
    <w:rsid w:val="00C7367A"/>
    <w:rsid w:val="00C8121D"/>
    <w:rsid w:val="00C82F2A"/>
    <w:rsid w:val="00CA2704"/>
    <w:rsid w:val="00CA77EE"/>
    <w:rsid w:val="00CB2CDC"/>
    <w:rsid w:val="00CB5B8B"/>
    <w:rsid w:val="00CC4377"/>
    <w:rsid w:val="00CF0745"/>
    <w:rsid w:val="00CF7047"/>
    <w:rsid w:val="00D04533"/>
    <w:rsid w:val="00D078E5"/>
    <w:rsid w:val="00D10FCE"/>
    <w:rsid w:val="00D12813"/>
    <w:rsid w:val="00D12CAD"/>
    <w:rsid w:val="00D157BE"/>
    <w:rsid w:val="00D16B13"/>
    <w:rsid w:val="00D21418"/>
    <w:rsid w:val="00D341F2"/>
    <w:rsid w:val="00D3496A"/>
    <w:rsid w:val="00D53DCF"/>
    <w:rsid w:val="00D84F05"/>
    <w:rsid w:val="00D92F17"/>
    <w:rsid w:val="00DA417E"/>
    <w:rsid w:val="00DA5FFB"/>
    <w:rsid w:val="00DA6F63"/>
    <w:rsid w:val="00DB2555"/>
    <w:rsid w:val="00DB264C"/>
    <w:rsid w:val="00DB3934"/>
    <w:rsid w:val="00DB5859"/>
    <w:rsid w:val="00DC27AB"/>
    <w:rsid w:val="00DC3935"/>
    <w:rsid w:val="00DC43A2"/>
    <w:rsid w:val="00DF14A7"/>
    <w:rsid w:val="00DF7223"/>
    <w:rsid w:val="00E0718A"/>
    <w:rsid w:val="00E10CD4"/>
    <w:rsid w:val="00E161E4"/>
    <w:rsid w:val="00E169A5"/>
    <w:rsid w:val="00E228C5"/>
    <w:rsid w:val="00E37DA7"/>
    <w:rsid w:val="00E4438F"/>
    <w:rsid w:val="00E454D3"/>
    <w:rsid w:val="00E47C13"/>
    <w:rsid w:val="00E51AE8"/>
    <w:rsid w:val="00E5211D"/>
    <w:rsid w:val="00E62431"/>
    <w:rsid w:val="00E63D6C"/>
    <w:rsid w:val="00E67309"/>
    <w:rsid w:val="00E71624"/>
    <w:rsid w:val="00E71855"/>
    <w:rsid w:val="00E74653"/>
    <w:rsid w:val="00E74BCA"/>
    <w:rsid w:val="00E74CCD"/>
    <w:rsid w:val="00E8091A"/>
    <w:rsid w:val="00E971BA"/>
    <w:rsid w:val="00EA62D2"/>
    <w:rsid w:val="00EC2576"/>
    <w:rsid w:val="00EC4C79"/>
    <w:rsid w:val="00ED1F16"/>
    <w:rsid w:val="00ED2023"/>
    <w:rsid w:val="00ED37B5"/>
    <w:rsid w:val="00ED593A"/>
    <w:rsid w:val="00EE7B44"/>
    <w:rsid w:val="00F0251B"/>
    <w:rsid w:val="00F02D8E"/>
    <w:rsid w:val="00F03CA9"/>
    <w:rsid w:val="00F3164E"/>
    <w:rsid w:val="00F40EB7"/>
    <w:rsid w:val="00F440F9"/>
    <w:rsid w:val="00F54A04"/>
    <w:rsid w:val="00F54D2D"/>
    <w:rsid w:val="00F57F36"/>
    <w:rsid w:val="00F7313A"/>
    <w:rsid w:val="00F77C3C"/>
    <w:rsid w:val="00F92FB6"/>
    <w:rsid w:val="00FA77A8"/>
    <w:rsid w:val="00FB5928"/>
    <w:rsid w:val="00FC23CA"/>
    <w:rsid w:val="00FC2DDA"/>
    <w:rsid w:val="00FC77C2"/>
    <w:rsid w:val="00FD1CD0"/>
    <w:rsid w:val="00FD796F"/>
    <w:rsid w:val="00FE47E1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" type="callout" idref="#Выноска 1 18"/>
        <o:r id="V:Rule2" type="callout" idref="#Выноска 2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774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B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576A"/>
    <w:pPr>
      <w:ind w:left="720"/>
      <w:contextualSpacing/>
    </w:pPr>
  </w:style>
  <w:style w:type="table" w:styleId="a9">
    <w:name w:val="Table Grid"/>
    <w:basedOn w:val="a1"/>
    <w:uiPriority w:val="59"/>
    <w:rsid w:val="00CA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133</cp:revision>
  <cp:lastPrinted>2018-01-18T13:09:00Z</cp:lastPrinted>
  <dcterms:created xsi:type="dcterms:W3CDTF">2017-11-22T13:54:00Z</dcterms:created>
  <dcterms:modified xsi:type="dcterms:W3CDTF">2018-07-13T11:54:00Z</dcterms:modified>
</cp:coreProperties>
</file>